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21" w:rsidRDefault="00161821" w:rsidP="00161821">
      <w:pPr>
        <w:shd w:val="clear" w:color="auto" w:fill="FFFFFF"/>
        <w:spacing w:line="484" w:lineRule="atLeast"/>
        <w:outlineLvl w:val="0"/>
        <w:rPr>
          <w:rFonts w:ascii="Trebuchet MS" w:eastAsia="Times New Roman" w:hAnsi="Trebuchet MS" w:cs="Helvetica"/>
          <w:b/>
          <w:bCs/>
          <w:i/>
          <w:iCs/>
          <w:color w:val="FF1DF7"/>
          <w:kern w:val="36"/>
          <w:sz w:val="35"/>
          <w:szCs w:val="35"/>
        </w:rPr>
      </w:pPr>
      <w:r>
        <w:rPr>
          <w:rFonts w:ascii="Trebuchet MS" w:eastAsia="Times New Roman" w:hAnsi="Trebuchet MS" w:cs="Helvetica"/>
          <w:b/>
          <w:bCs/>
          <w:i/>
          <w:iCs/>
          <w:color w:val="FF1DF7"/>
          <w:kern w:val="36"/>
          <w:sz w:val="35"/>
          <w:szCs w:val="35"/>
        </w:rPr>
        <w:t xml:space="preserve">  </w:t>
      </w:r>
      <w:r w:rsidRPr="005D57EA">
        <w:rPr>
          <w:rFonts w:ascii="Trebuchet MS" w:eastAsia="Times New Roman" w:hAnsi="Trebuchet MS" w:cs="Helvetica"/>
          <w:b/>
          <w:bCs/>
          <w:i/>
          <w:iCs/>
          <w:color w:val="FF1DF7"/>
          <w:kern w:val="36"/>
          <w:sz w:val="35"/>
          <w:szCs w:val="35"/>
        </w:rPr>
        <w:t>РАЗВИВАЮЩИЕ ИГРЫ С ДЕТЬМИ 4х ЛЕТ</w:t>
      </w:r>
    </w:p>
    <w:p w:rsidR="00161821" w:rsidRPr="005D57EA" w:rsidRDefault="00161821" w:rsidP="00161821">
      <w:pPr>
        <w:shd w:val="clear" w:color="auto" w:fill="FFFFFF"/>
        <w:spacing w:line="484" w:lineRule="atLeast"/>
        <w:ind w:left="851"/>
        <w:jc w:val="center"/>
        <w:outlineLvl w:val="0"/>
        <w:rPr>
          <w:rFonts w:ascii="Trebuchet MS" w:eastAsia="Times New Roman" w:hAnsi="Trebuchet MS" w:cs="Helvetica"/>
          <w:b/>
          <w:bCs/>
          <w:i/>
          <w:iCs/>
          <w:color w:val="FF1DF7"/>
          <w:kern w:val="36"/>
          <w:sz w:val="35"/>
          <w:szCs w:val="35"/>
        </w:rPr>
      </w:pPr>
    </w:p>
    <w:p w:rsidR="00161821" w:rsidRDefault="00161821" w:rsidP="00161821">
      <w:pPr>
        <w:shd w:val="clear" w:color="auto" w:fill="FFFFFF"/>
        <w:rPr>
          <w:rFonts w:ascii="Helvetica" w:eastAsia="Times New Roman" w:hAnsi="Helvetica" w:cs="Helvetica"/>
          <w:color w:val="1E1BFF"/>
          <w:sz w:val="23"/>
          <w:szCs w:val="23"/>
        </w:rPr>
      </w:pPr>
      <w:r>
        <w:rPr>
          <w:rFonts w:ascii="Helvetica" w:eastAsia="Times New Roman" w:hAnsi="Helvetica" w:cs="Helvetica"/>
          <w:noProof/>
          <w:color w:val="DE0012"/>
          <w:sz w:val="23"/>
          <w:szCs w:val="23"/>
        </w:rPr>
        <w:drawing>
          <wp:inline distT="0" distB="0" distL="0" distR="0">
            <wp:extent cx="4850130" cy="3269615"/>
            <wp:effectExtent l="19050" t="0" r="7620" b="0"/>
            <wp:docPr id="3" name="cc-m-textwithimage-image-8977692749" descr="https://image.jimcdn.com/app/cms/image/transf/dimension=509x1024:format=jpg/path/sf278732f8691ebec/image/i5551177e872622ba/version/1578767793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977692749" descr="https://image.jimcdn.com/app/cms/image/transf/dimension=509x1024:format=jpg/path/sf278732f8691ebec/image/i5551177e872622ba/version/1578767793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326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821" w:rsidRPr="005D57EA" w:rsidRDefault="00161821" w:rsidP="00161821">
      <w:pPr>
        <w:shd w:val="clear" w:color="auto" w:fill="FFFFFF"/>
        <w:rPr>
          <w:rFonts w:ascii="Helvetica" w:eastAsia="Times New Roman" w:hAnsi="Helvetica" w:cs="Helvetica"/>
          <w:color w:val="1E1BFF"/>
          <w:sz w:val="23"/>
          <w:szCs w:val="23"/>
        </w:rPr>
      </w:pPr>
    </w:p>
    <w:p w:rsidR="00161821" w:rsidRDefault="00161821" w:rsidP="00161821">
      <w:pPr>
        <w:shd w:val="clear" w:color="auto" w:fill="FFFFFF"/>
        <w:spacing w:line="369" w:lineRule="atLeast"/>
        <w:rPr>
          <w:rFonts w:eastAsia="Times New Roman" w:cs="Times New Roman"/>
          <w:color w:val="002060"/>
          <w:sz w:val="28"/>
          <w:szCs w:val="28"/>
        </w:rPr>
      </w:pPr>
    </w:p>
    <w:p w:rsidR="00161821" w:rsidRPr="005D57EA" w:rsidRDefault="00161821" w:rsidP="00161821">
      <w:pPr>
        <w:shd w:val="clear" w:color="auto" w:fill="FFFFFF"/>
        <w:spacing w:line="369" w:lineRule="atLeast"/>
        <w:rPr>
          <w:rFonts w:eastAsia="Times New Roman" w:cs="Times New Roman"/>
          <w:color w:val="002060"/>
          <w:sz w:val="28"/>
          <w:szCs w:val="28"/>
        </w:rPr>
      </w:pPr>
      <w:r w:rsidRPr="005D57EA">
        <w:rPr>
          <w:rFonts w:eastAsia="Times New Roman" w:cs="Times New Roman"/>
          <w:color w:val="002060"/>
          <w:sz w:val="28"/>
          <w:szCs w:val="28"/>
        </w:rPr>
        <w:t>Каждый родитель хочет, чтобы его ребёнок многое знал и умел. А эти знания как легче всего получить? Конечно, в игре. С помощью развивающих игр ребёнок разовьёт быстроту реакции, внимание, наблюдательность, логику, закрепит знания о цвете и многое другое.</w:t>
      </w:r>
    </w:p>
    <w:p w:rsidR="00161821" w:rsidRPr="005D57EA" w:rsidRDefault="00161821" w:rsidP="00161821">
      <w:pPr>
        <w:shd w:val="clear" w:color="auto" w:fill="FFFFFF"/>
        <w:spacing w:line="369" w:lineRule="atLeast"/>
        <w:rPr>
          <w:rFonts w:eastAsia="Times New Roman" w:cs="Times New Roman"/>
          <w:color w:val="002060"/>
          <w:sz w:val="28"/>
          <w:szCs w:val="28"/>
        </w:rPr>
      </w:pPr>
      <w:r w:rsidRPr="005D57EA">
        <w:rPr>
          <w:rFonts w:eastAsia="Times New Roman" w:cs="Times New Roman"/>
          <w:color w:val="002060"/>
          <w:sz w:val="28"/>
          <w:szCs w:val="28"/>
        </w:rPr>
        <w:t> </w:t>
      </w:r>
    </w:p>
    <w:p w:rsidR="00161821" w:rsidRDefault="00161821" w:rsidP="00161821">
      <w:pPr>
        <w:shd w:val="clear" w:color="auto" w:fill="FFFFFF"/>
        <w:spacing w:line="369" w:lineRule="atLeast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5D57EA">
        <w:rPr>
          <w:rFonts w:eastAsia="Times New Roman" w:cs="Times New Roman"/>
          <w:b/>
          <w:bCs/>
          <w:color w:val="FF0000"/>
          <w:sz w:val="28"/>
          <w:szCs w:val="28"/>
        </w:rPr>
        <w:t>Дотронься до красного</w:t>
      </w:r>
    </w:p>
    <w:p w:rsidR="00161821" w:rsidRPr="005D57EA" w:rsidRDefault="00161821" w:rsidP="00161821">
      <w:pPr>
        <w:shd w:val="clear" w:color="auto" w:fill="FFFFFF"/>
        <w:spacing w:line="369" w:lineRule="atLeast"/>
        <w:rPr>
          <w:rFonts w:eastAsia="Times New Roman" w:cs="Times New Roman"/>
          <w:color w:val="FF0000"/>
          <w:sz w:val="28"/>
          <w:szCs w:val="28"/>
        </w:rPr>
      </w:pPr>
    </w:p>
    <w:p w:rsidR="00161821" w:rsidRPr="005D57EA" w:rsidRDefault="00161821" w:rsidP="00161821">
      <w:pPr>
        <w:shd w:val="clear" w:color="auto" w:fill="FFFFFF"/>
        <w:spacing w:line="369" w:lineRule="atLeast"/>
        <w:rPr>
          <w:rFonts w:eastAsia="Times New Roman" w:cs="Times New Roman"/>
          <w:color w:val="002060"/>
          <w:sz w:val="28"/>
          <w:szCs w:val="28"/>
        </w:rPr>
      </w:pPr>
      <w:r w:rsidRPr="005D57EA">
        <w:rPr>
          <w:rFonts w:eastAsia="Times New Roman" w:cs="Times New Roman"/>
          <w:color w:val="002060"/>
          <w:sz w:val="28"/>
          <w:szCs w:val="28"/>
        </w:rPr>
        <w:t> Называйте ребёнку какой-либо цвет. Например, синий. Малыш должен бегать по комнате и дотрагиваться до всех предметов, которые имеют синий цвет. После того, как исчерпались варианты, предложите ребёнку потренировать память – назвать все предметы, которые он находил.</w:t>
      </w:r>
    </w:p>
    <w:p w:rsidR="00161821" w:rsidRPr="005D57EA" w:rsidRDefault="00161821" w:rsidP="00161821">
      <w:pPr>
        <w:shd w:val="clear" w:color="auto" w:fill="FFFFFF"/>
        <w:spacing w:line="369" w:lineRule="atLeast"/>
        <w:rPr>
          <w:rFonts w:eastAsia="Times New Roman" w:cs="Times New Roman"/>
          <w:color w:val="002060"/>
          <w:sz w:val="28"/>
          <w:szCs w:val="28"/>
        </w:rPr>
      </w:pPr>
      <w:r w:rsidRPr="005D57EA">
        <w:rPr>
          <w:rFonts w:eastAsia="Times New Roman" w:cs="Times New Roman"/>
          <w:color w:val="002060"/>
          <w:sz w:val="28"/>
          <w:szCs w:val="28"/>
        </w:rPr>
        <w:t> </w:t>
      </w:r>
    </w:p>
    <w:p w:rsidR="00161821" w:rsidRDefault="00161821" w:rsidP="00161821">
      <w:pPr>
        <w:shd w:val="clear" w:color="auto" w:fill="FFFFFF"/>
        <w:spacing w:line="369" w:lineRule="atLeast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5D57EA">
        <w:rPr>
          <w:rFonts w:eastAsia="Times New Roman" w:cs="Times New Roman"/>
          <w:b/>
          <w:bCs/>
          <w:color w:val="FF0000"/>
          <w:sz w:val="28"/>
          <w:szCs w:val="28"/>
        </w:rPr>
        <w:t>Весёлые человечки</w:t>
      </w:r>
    </w:p>
    <w:p w:rsidR="00161821" w:rsidRPr="005D57EA" w:rsidRDefault="00161821" w:rsidP="00161821">
      <w:pPr>
        <w:shd w:val="clear" w:color="auto" w:fill="FFFFFF"/>
        <w:spacing w:line="369" w:lineRule="atLeast"/>
        <w:rPr>
          <w:rFonts w:eastAsia="Times New Roman" w:cs="Times New Roman"/>
          <w:color w:val="FF0000"/>
          <w:sz w:val="28"/>
          <w:szCs w:val="28"/>
        </w:rPr>
      </w:pPr>
    </w:p>
    <w:p w:rsidR="00161821" w:rsidRDefault="00161821" w:rsidP="00161821">
      <w:pPr>
        <w:shd w:val="clear" w:color="auto" w:fill="FFFFFF"/>
        <w:spacing w:line="369" w:lineRule="atLeast"/>
        <w:rPr>
          <w:rFonts w:eastAsia="Times New Roman" w:cs="Times New Roman"/>
          <w:color w:val="002060"/>
          <w:sz w:val="28"/>
          <w:szCs w:val="28"/>
        </w:rPr>
      </w:pPr>
      <w:r w:rsidRPr="005D57EA">
        <w:rPr>
          <w:rFonts w:eastAsia="Times New Roman" w:cs="Times New Roman"/>
          <w:color w:val="002060"/>
          <w:sz w:val="28"/>
          <w:szCs w:val="28"/>
        </w:rPr>
        <w:t xml:space="preserve"> Положите перед ребёнком разноцветные карандаши или фломастеры. Скажите, что это не просто карандаши – это весёлые человечки, которые умеют разговаривать. Красный говорит: я – яблоко, жёлтый – я банан, </w:t>
      </w:r>
    </w:p>
    <w:p w:rsidR="00235AC1" w:rsidRDefault="00161821" w:rsidP="00161821">
      <w:r w:rsidRPr="005D57EA">
        <w:rPr>
          <w:rFonts w:eastAsia="Times New Roman" w:cs="Times New Roman"/>
          <w:color w:val="002060"/>
          <w:sz w:val="28"/>
          <w:szCs w:val="28"/>
        </w:rPr>
        <w:t>синий – я море. Предложите малышу найти свои варианты ответов.</w:t>
      </w:r>
    </w:p>
    <w:sectPr w:rsidR="00235AC1" w:rsidSect="0023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821"/>
    <w:rsid w:val="00161821"/>
    <w:rsid w:val="00232E39"/>
    <w:rsid w:val="00235AC1"/>
    <w:rsid w:val="006C3DEC"/>
    <w:rsid w:val="007974C1"/>
    <w:rsid w:val="00DA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21"/>
    <w:pPr>
      <w:spacing w:after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20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161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8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2020-04-09T15:08:00Z</dcterms:created>
  <dcterms:modified xsi:type="dcterms:W3CDTF">2020-04-09T15:08:00Z</dcterms:modified>
</cp:coreProperties>
</file>