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FC" w:rsidRDefault="008829F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</w:t>
      </w:r>
    </w:p>
    <w:p w:rsidR="008829FC" w:rsidRDefault="008829F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           Рисование. Старшая группа. 24.04</w:t>
      </w:r>
    </w:p>
    <w:p w:rsidR="008829FC" w:rsidRDefault="008829F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     Добрый день уважаемые родители и дети!</w:t>
      </w:r>
    </w:p>
    <w:p w:rsidR="008829FC" w:rsidRDefault="008829F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          Сегодня у нас с вами рисование.</w:t>
      </w:r>
    </w:p>
    <w:p w:rsidR="00C105F4" w:rsidRPr="00C105F4" w:rsidRDefault="008829F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Тема: «Мать-и-мачеха»</w:t>
      </w:r>
    </w:p>
    <w:p w:rsidR="000D3F63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Цель:</w:t>
      </w:r>
      <w:r w:rsidR="00255A3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Воспитывать эстетически-нравственное отношение к природе через изображение её образа в собственном творчестве.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Расширять знания и представления детей об окружающем мире, познакомить с внешним видом первого весеннего цветка – мать-и-мачехи.</w:t>
      </w:r>
      <w:r w:rsidR="008829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Продолжать знакомить с техникой рисования </w:t>
      </w:r>
      <w:proofErr w:type="gramStart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тычком</w:t>
      </w:r>
      <w:proofErr w:type="gramEnd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жесткой кистью.</w:t>
      </w:r>
      <w:r w:rsidR="008829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Формировать чувство композиции.</w:t>
      </w:r>
    </w:p>
    <w:p w:rsidR="00C105F4" w:rsidRPr="00C105F4" w:rsidRDefault="008829F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5A39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Вам понадобится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фото растения, набор гуашевых красок,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тонкая, толстая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кисти и кисть с жестким ворсом, баночки с водой,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салфетка.</w:t>
      </w:r>
    </w:p>
    <w:p w:rsidR="00C105F4" w:rsidRPr="00C105F4" w:rsidRDefault="0030212F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Взрослый: 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Сколько удивительного и интересного можно наблюдать весной, когда природа просыпается и оживает после долгого зимнего сна: на веточках деревьев и кустарников набухают почки, пробивается сквозь засохшие листья молодая травка и самые первые весенние цветы. Вот с одним из таких весенних чудес я вас сегодня хотела бы познакомить.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 Это удивительное растение появляется самое первое на солнечных проталинках. Сначала появляются желтые, пушистые цветы, похожие на маленькие солнышки, а уже летом появляются листья.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Мать-и-мачехи цветки</w:t>
      </w:r>
      <w:r w:rsidR="00DC7E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Словно солнца огоньки.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На </w:t>
      </w:r>
      <w:proofErr w:type="spellStart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пригорочке</w:t>
      </w:r>
      <w:proofErr w:type="spellEnd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растут,</w:t>
      </w:r>
      <w:r w:rsidR="0030212F" w:rsidRPr="0030212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t xml:space="preserve"> 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Прям</w:t>
      </w:r>
      <w:r w:rsidR="0030212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из снега - и цветут! </w:t>
      </w:r>
    </w:p>
    <w:p w:rsid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                   Л. Акин</w:t>
      </w:r>
      <w:r w:rsidR="00DC7E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ь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шина</w:t>
      </w:r>
    </w:p>
    <w:p w:rsidR="0030212F" w:rsidRDefault="0030212F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0212F" w:rsidRDefault="0030212F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D3F63" w:rsidRDefault="0030212F" w:rsidP="000D3F6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36267" cy="2200275"/>
            <wp:effectExtent l="19050" t="0" r="0" b="0"/>
            <wp:docPr id="4" name="Рисунок 0" descr="MAT_MACHE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_MACHEH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267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F4" w:rsidRPr="00C105F4" w:rsidRDefault="0030212F" w:rsidP="000D3F6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Взрослый: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   Мать и мачеха - многолетнее травянистое растение из семейства </w:t>
      </w:r>
      <w:proofErr w:type="gramStart"/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сложноцветных</w:t>
      </w:r>
      <w:proofErr w:type="gramEnd"/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с прямыми стеблями, густо покрытыми буроватыми чешуевидными листьями. Стебли неветвящиеся, заканчиваются цветочной корзинкой, достигают высоты 10—25см. Прикорневые листья округло-сердцевидные, сверху голые, зеленые, а снизу беловойлочные с длинными черешками. Эти листья вырастают в конце мая — июне, после </w:t>
      </w:r>
      <w:proofErr w:type="spellStart"/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отцветания</w:t>
      </w:r>
      <w:proofErr w:type="spellEnd"/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увядания цветоносных побегов. Иногда прикорневые листья достигают в диаметре до 25см и внешне напоминают мелкие листья лопуха. Цветки золотисто-желтые.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  Цветет мать-и-мачеха ранней весной; как только сойдет снег и достаточно двум-трем солнечным дням, как однажды, с восходом солнца прямо из земли вспыхивают сочно-желтые цветки мать-и-мачехи. Часто эти цветки соседствуют с еще не растаявшим снегом. Цветет в марте апреле, а в мае начале июня уже созревают плоды.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  Мать-и-мачеха имеет длинное сильно разветвленное горизонтальное корневище.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   Целебные свойства мать-и-мачехи человек открыл давно, она — одно из самых древних лекарственных растений и успело обрасти разными преданиями и легендами. Удивительно </w:t>
      </w:r>
      <w:proofErr w:type="gramStart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 название</w:t>
      </w:r>
      <w:proofErr w:type="gramEnd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растения: ее большие прикорневые листья сверху ярко-зеленые, глянцевитые, даже внешне выглядят холодными. И действительно, если этой стороной лист приложить к телу, то сразу ощущается холодок. Именно это ощущение сравнивают с мачехой. Нижняя сторона того же листа, покрытая нежным пушистым бархатом — мягкая и теплая и ее сравнивают с матерью.</w:t>
      </w:r>
    </w:p>
    <w:p w:rsidR="00DC7E27" w:rsidRPr="00DC7E27" w:rsidRDefault="00C105F4" w:rsidP="00DC7E27">
      <w:pPr>
        <w:rPr>
          <w:sz w:val="28"/>
          <w:szCs w:val="28"/>
        </w:rPr>
      </w:pPr>
      <w:r w:rsidRPr="00A806A2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Физкультминутка.</w:t>
      </w:r>
      <w:r w:rsidR="00DC7E27" w:rsidRPr="00DC7E27">
        <w:t xml:space="preserve"> </w:t>
      </w:r>
      <w:r w:rsidR="00DC7E27" w:rsidRPr="00DC7E27">
        <w:rPr>
          <w:sz w:val="28"/>
          <w:szCs w:val="28"/>
        </w:rPr>
        <w:t>А теперь давайте с вами отдохнем</w:t>
      </w:r>
      <w:r w:rsidR="00DC7E27">
        <w:rPr>
          <w:sz w:val="28"/>
          <w:szCs w:val="28"/>
        </w:rPr>
        <w:t>.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sz w:val="28"/>
          <w:szCs w:val="28"/>
        </w:rPr>
        <w:t>Солнышко, солнышко, золотое донышко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rStyle w:val="a6"/>
          <w:rFonts w:ascii="Trebuchet MS" w:hAnsi="Trebuchet MS"/>
          <w:color w:val="676A6C"/>
          <w:sz w:val="28"/>
          <w:szCs w:val="28"/>
        </w:rPr>
        <w:t>(дети с высоко поднятыми руками поворачиваются вокруг себя)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sz w:val="28"/>
          <w:szCs w:val="28"/>
        </w:rPr>
        <w:t>Гори, гори, ясно, чтобы не погасло!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sz w:val="28"/>
          <w:szCs w:val="28"/>
        </w:rPr>
        <w:lastRenderedPageBreak/>
        <w:t>Побежал в саду ручей </w:t>
      </w:r>
      <w:r w:rsidRPr="00DC7E27">
        <w:rPr>
          <w:rStyle w:val="a6"/>
          <w:rFonts w:ascii="Trebuchet MS" w:hAnsi="Trebuchet MS"/>
          <w:color w:val="676A6C"/>
          <w:sz w:val="28"/>
          <w:szCs w:val="28"/>
        </w:rPr>
        <w:t>(дети бегут по кругу)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sz w:val="28"/>
          <w:szCs w:val="28"/>
        </w:rPr>
        <w:t>Прилетело сто грачей </w:t>
      </w:r>
      <w:r w:rsidRPr="00DC7E27">
        <w:rPr>
          <w:rStyle w:val="a6"/>
          <w:rFonts w:ascii="Trebuchet MS" w:hAnsi="Trebuchet MS"/>
          <w:color w:val="676A6C"/>
          <w:sz w:val="28"/>
          <w:szCs w:val="28"/>
        </w:rPr>
        <w:t>(дети машут руками, стоя на месте)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sz w:val="28"/>
          <w:szCs w:val="28"/>
        </w:rPr>
        <w:t>И сугробы тают, тают </w:t>
      </w:r>
      <w:r w:rsidRPr="00DC7E27">
        <w:rPr>
          <w:rStyle w:val="a6"/>
          <w:rFonts w:ascii="Trebuchet MS" w:hAnsi="Trebuchet MS"/>
          <w:color w:val="676A6C"/>
          <w:sz w:val="28"/>
          <w:szCs w:val="28"/>
        </w:rPr>
        <w:t>(дети приседают на месте)</w:t>
      </w:r>
    </w:p>
    <w:p w:rsidR="00DC7E27" w:rsidRPr="00DC7E27" w:rsidRDefault="00DC7E27" w:rsidP="00DC7E27">
      <w:pPr>
        <w:rPr>
          <w:sz w:val="28"/>
          <w:szCs w:val="28"/>
        </w:rPr>
      </w:pPr>
      <w:r w:rsidRPr="00DC7E27">
        <w:rPr>
          <w:sz w:val="28"/>
          <w:szCs w:val="28"/>
        </w:rPr>
        <w:t>А цветочки подрастают </w:t>
      </w:r>
      <w:r w:rsidRPr="00DC7E27">
        <w:rPr>
          <w:rStyle w:val="a6"/>
          <w:rFonts w:ascii="Trebuchet MS" w:hAnsi="Trebuchet MS"/>
          <w:color w:val="676A6C"/>
          <w:sz w:val="28"/>
          <w:szCs w:val="28"/>
        </w:rPr>
        <w:t>(дети медленно встают)</w:t>
      </w:r>
    </w:p>
    <w:p w:rsidR="00C105F4" w:rsidRPr="00A806A2" w:rsidRDefault="00C105F4" w:rsidP="00C105F4">
      <w:pPr>
        <w:shd w:val="clear" w:color="auto" w:fill="F9FAFA"/>
        <w:spacing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105F4" w:rsidRDefault="0030212F" w:rsidP="00C105F4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Взрослый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показывает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ребёнку 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мать-и-мачеху</w:t>
      </w:r>
      <w:r w:rsidR="00A806A2" w:rsidRPr="00A806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A806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картинке.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A806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Вместе </w:t>
      </w:r>
      <w:r w:rsidR="00D74A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рассматривают цветок</w:t>
      </w:r>
      <w:proofErr w:type="gramStart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.</w:t>
      </w:r>
      <w:proofErr w:type="gramEnd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 части ты видишь у цветка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?</w:t>
      </w:r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(стебель,</w:t>
      </w:r>
      <w:r w:rsidR="00D74A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листья,</w:t>
      </w:r>
      <w:r w:rsidR="00D74A0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цветок)</w:t>
      </w:r>
      <w:r w:rsidR="00A806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 К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аждый цветочек имеет округлую форму и похож на маленькое солнышко, или на пушистого цыпленка.</w:t>
      </w:r>
      <w:r w:rsidR="00AF54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Стебель похож</w:t>
      </w:r>
      <w:r w:rsidR="00A806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косичку.</w:t>
      </w:r>
      <w:r w:rsidR="00AF54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Листья круглые похожи на сердечко.</w:t>
      </w:r>
    </w:p>
    <w:p w:rsidR="00AF5470" w:rsidRDefault="00AF5470" w:rsidP="00C105F4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F5470" w:rsidRDefault="00AF5470" w:rsidP="00C105F4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3123" cy="2857500"/>
            <wp:effectExtent l="19050" t="0" r="0" b="0"/>
            <wp:docPr id="9" name="Рисунок 6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123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470" w:rsidRDefault="00AF5470" w:rsidP="00C105F4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D3F63" w:rsidRPr="00C904EC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806A2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Практическая часть</w:t>
      </w:r>
      <w:r w:rsidR="000D3F63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.</w:t>
      </w:r>
    </w:p>
    <w:p w:rsidR="000D3F63" w:rsidRDefault="00A806A2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Гуашью светло-коричневого цвета по всему листу или по периметру при помощи кист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 рисуем 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стебельки</w:t>
      </w:r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 w:rsidR="006571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Стебельки  будем рисовать способом </w:t>
      </w:r>
      <w:proofErr w:type="spellStart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примакивания</w:t>
      </w:r>
      <w:proofErr w:type="spellEnd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proofErr w:type="spellStart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Примакивать</w:t>
      </w:r>
      <w:proofErr w:type="spellEnd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кистью нужно рядышком </w:t>
      </w:r>
      <w:proofErr w:type="spellStart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плотно</w:t>
      </w:r>
      <w:proofErr w:type="gramStart"/>
      <w:r w:rsidR="00DC7E2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</w:t>
      </w:r>
      <w:proofErr w:type="gramEnd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ак</w:t>
      </w:r>
      <w:proofErr w:type="spellEnd"/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можно ближе друг другу. Должны быть следы от кисточки.</w:t>
      </w:r>
      <w:r w:rsidR="00C904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Стебель похож на косичку.</w:t>
      </w:r>
    </w:p>
    <w:p w:rsidR="00C904EC" w:rsidRDefault="000D3F63" w:rsidP="00C904EC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</w:t>
      </w:r>
      <w:r w:rsidR="00C904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.Рисуем цветы.</w:t>
      </w:r>
    </w:p>
    <w:p w:rsidR="00C904EC" w:rsidRPr="00C105F4" w:rsidRDefault="00C904EC" w:rsidP="00C904EC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Чтобы нарисовать 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цветы, мы воспользуемся необычным для рисования предметом – жесткой кистью. Если окунуть её в краску, а потом сделать </w:t>
      </w:r>
      <w:proofErr w:type="gramStart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тычок</w:t>
      </w:r>
      <w:proofErr w:type="gramEnd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бумаге, то на листке останется пушистый отпечаток. При этом кисть в воду опускать не нужно, только в краску, но не глубоко, а лишь слегка касаясь поверхности гуаши.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Тычки делаем по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кругу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чтобы получился пушистый цветок.</w:t>
      </w:r>
    </w:p>
    <w:p w:rsidR="00C904EC" w:rsidRDefault="00C904E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3.Рисуем контур листьев. Закрашиваем широкими полосками по форме листьев.</w:t>
      </w:r>
    </w:p>
    <w:p w:rsidR="00C105F4" w:rsidRPr="00AF5470" w:rsidRDefault="00C904EC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.</w:t>
      </w:r>
      <w:r w:rsidR="00C105F4" w:rsidRPr="00AF5470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 Рекомендации </w:t>
      </w:r>
    </w:p>
    <w:p w:rsidR="00C105F4" w:rsidRPr="00C105F4" w:rsidRDefault="00C105F4" w:rsidP="00C105F4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 При выполнении </w:t>
      </w:r>
      <w:proofErr w:type="gramStart"/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тычка</w:t>
      </w:r>
      <w:proofErr w:type="gramEnd"/>
      <w:r w:rsidR="00A806A2" w:rsidRPr="00A806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кисть нужно держать вертикально, верхний конец должен быть направлен в потолок, только в этом случае кисть после удара о лист бумаги будет оставаться четкий отпечаток.</w:t>
      </w:r>
    </w:p>
    <w:p w:rsidR="00C105F4" w:rsidRPr="00C105F4" w:rsidRDefault="00C105F4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Итог занятия.   </w:t>
      </w:r>
    </w:p>
    <w:p w:rsidR="00C105F4" w:rsidRPr="00C105F4" w:rsidRDefault="00AF5470" w:rsidP="00C105F4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Взрослый:</w:t>
      </w:r>
      <w:r w:rsidR="000D3F63" w:rsidRP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Тебе понравилось рисовать цветы?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 тебя  получилась красивая картина, которая может стать </w:t>
      </w:r>
      <w:r w:rsidR="000D3F6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весенним подарком. 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Нарисованные цветы мать-и-мачехи будут рад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овать всех</w:t>
      </w:r>
      <w:r w:rsidR="00C105F4"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течение долгого времени, даже тогда, когда в природе она уже отцветет.</w:t>
      </w:r>
    </w:p>
    <w:p w:rsidR="00C105F4" w:rsidRPr="00C105F4" w:rsidRDefault="00C105F4" w:rsidP="00AF54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105F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631D37" w:rsidRDefault="00AF5470">
      <w:r>
        <w:rPr>
          <w:noProof/>
          <w:lang w:eastAsia="ru-RU"/>
        </w:rPr>
        <w:drawing>
          <wp:inline distT="0" distB="0" distL="0" distR="0">
            <wp:extent cx="3849878" cy="2885948"/>
            <wp:effectExtent l="19050" t="0" r="0" b="0"/>
            <wp:docPr id="8" name="Рисунок 7" descr="a0056b36d71fd58dd1586e4746202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056b36d71fd58dd1586e4746202d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878" cy="28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D3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5F4"/>
    <w:rsid w:val="00055A62"/>
    <w:rsid w:val="00097ECA"/>
    <w:rsid w:val="000D3F63"/>
    <w:rsid w:val="00165D0A"/>
    <w:rsid w:val="00255A39"/>
    <w:rsid w:val="002D1667"/>
    <w:rsid w:val="0030212F"/>
    <w:rsid w:val="00311EB8"/>
    <w:rsid w:val="005610C9"/>
    <w:rsid w:val="00631D37"/>
    <w:rsid w:val="00657184"/>
    <w:rsid w:val="007A7231"/>
    <w:rsid w:val="008241DF"/>
    <w:rsid w:val="008829FC"/>
    <w:rsid w:val="00A806A2"/>
    <w:rsid w:val="00AF5470"/>
    <w:rsid w:val="00BB1364"/>
    <w:rsid w:val="00C105F4"/>
    <w:rsid w:val="00C904EC"/>
    <w:rsid w:val="00D74A08"/>
    <w:rsid w:val="00DA614B"/>
    <w:rsid w:val="00DC7E27"/>
    <w:rsid w:val="00E0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2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11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193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16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321155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2020-04-23T04:31:00Z</dcterms:created>
  <dcterms:modified xsi:type="dcterms:W3CDTF">2020-04-23T06:40:00Z</dcterms:modified>
</cp:coreProperties>
</file>