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FB06B4">
        <w:rPr>
          <w:rFonts w:ascii="Times New Roman" w:eastAsia="Times New Roman" w:hAnsi="Times New Roman" w:cs="Times New Roman"/>
          <w:sz w:val="28"/>
          <w:szCs w:val="28"/>
        </w:rPr>
        <w:t>создание условий для естественного психологического развития ребенка.</w:t>
      </w:r>
    </w:p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сферы. Введение ребенка в мир ребенка в мир человеческих эмоций.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волевой сферы — произвольности и психических процессов, саморегуляции, необходимых для успешного обучения в школе.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личностной сферы — формирование адекватной самооценки, повышение уверенности в себе.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интеллектуальной сферы —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Формирование позитивной мотивации к обучению.</w:t>
      </w:r>
    </w:p>
    <w:p w:rsidR="006A2D68" w:rsidRPr="0011767B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и психических процессов — восприятия, </w:t>
      </w:r>
      <w:r w:rsidRPr="0011767B">
        <w:rPr>
          <w:rFonts w:ascii="Times New Roman" w:eastAsia="Times New Roman" w:hAnsi="Times New Roman" w:cs="Times New Roman"/>
          <w:sz w:val="28"/>
          <w:szCs w:val="28"/>
        </w:rPr>
        <w:t>памяти, внимания, воображения.</w:t>
      </w:r>
    </w:p>
    <w:tbl>
      <w:tblPr>
        <w:tblStyle w:val="a3"/>
        <w:tblW w:w="9616" w:type="dxa"/>
        <w:tblLook w:val="04A0"/>
      </w:tblPr>
      <w:tblGrid>
        <w:gridCol w:w="3195"/>
        <w:gridCol w:w="3220"/>
        <w:gridCol w:w="3201"/>
      </w:tblGrid>
      <w:tr w:rsidR="00866497" w:rsidRPr="0011767B" w:rsidTr="00866497">
        <w:trPr>
          <w:trHeight w:val="207"/>
        </w:trPr>
        <w:tc>
          <w:tcPr>
            <w:tcW w:w="3195" w:type="dxa"/>
          </w:tcPr>
          <w:p w:rsidR="00866497" w:rsidRPr="0011767B" w:rsidRDefault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</w:tcPr>
          <w:p w:rsidR="00866497" w:rsidRPr="0011767B" w:rsidRDefault="00866497" w:rsidP="0086649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7B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</w:t>
            </w: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 w:val="restart"/>
          </w:tcPr>
          <w:p w:rsidR="006A2D68" w:rsidRPr="00ED3E39" w:rsidRDefault="006A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7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F35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577"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«Найди ошибку»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:Р</w:t>
            </w:r>
            <w:proofErr w:type="gram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слухового внимания и памяти.</w:t>
            </w:r>
          </w:p>
          <w:p w:rsidR="006A2D68" w:rsidRPr="005F3577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игры: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вариант. Взрослый просит слушать внимательно и медленно читает стихотворение, потом предлагает детям сказать, что повар положил и куда.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 готовил обед,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тут отключили свет.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 леща берёт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опускает в компот.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Бросает в котёл поленья,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печку кладёт варенье,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Мешает суп кочерёжкой,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Угли бьет поварёшкой,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 сыплет в бульон,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очень доволен он.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То-то был винегрет,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починили свет (О. Григорьев)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вариант. Прослушать стихотворение-путаницу и сказать, что в нем неправильно.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Тёплая весна сейчас –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 созрел у нас.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Конь рогатый на лугу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Летом прыгает в снегу.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Поздней осенью медведь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 в речке посидеть.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зимой среди ветвей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«Га-га-га» - пел соловей.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 дайте мне ответ –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правда или нет? (Л.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Станичев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игры: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Не выкрикивать ответ, пока стихотворение не будет прочитано до конца</w:t>
            </w:r>
          </w:p>
          <w:p w:rsidR="006A2D68" w:rsidRPr="005F3577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/>
          </w:tcPr>
          <w:p w:rsidR="006A2D68" w:rsidRPr="005F3577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6A2D68" w:rsidRPr="00ED3E39" w:rsidRDefault="00D2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«Вспомни и нарисуй»</w:t>
            </w: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листе бумаги нарисовать восемь кругов разного диаметра и цвета. Дети смотрят на картинку в течение 1 мин. Потом взрослый собирает листы с нарисованными кругами и даёт детям чистые листы. Дети должны вспомнить, нарисовать и раскрасить круги.</w:t>
            </w:r>
          </w:p>
          <w:p w:rsidR="00940B1C" w:rsidRPr="005F3577" w:rsidRDefault="0094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207"/>
        </w:trPr>
        <w:tc>
          <w:tcPr>
            <w:tcW w:w="3195" w:type="dxa"/>
            <w:vMerge/>
          </w:tcPr>
          <w:p w:rsidR="006A2D68" w:rsidRPr="005F3577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6A2D68" w:rsidRPr="00ED3E39" w:rsidRDefault="00D24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</w:t>
            </w:r>
            <w:proofErr w:type="spellStart"/>
            <w:proofErr w:type="gramStart"/>
            <w:r w:rsidRPr="00ED3E3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Белое-чёрное</w:t>
            </w:r>
            <w:proofErr w:type="spellEnd"/>
            <w:proofErr w:type="gramEnd"/>
            <w:r w:rsidRPr="00ED3E3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01" w:type="dxa"/>
          </w:tcPr>
          <w:p w:rsidR="0011767B" w:rsidRPr="005F3577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Положить 10 полосок (длина 10 см, чередуя: две белые, две чёрные, одна белая, три чёрные, две белые.</w:t>
            </w:r>
            <w:proofErr w:type="gramEnd"/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 смотрят на полоски в течение 1 мин. Взрослый просит детей отвернуться и раскладывает чёрные </w:t>
            </w:r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полоски к чёрным, белые к белым. Затем просит детей повернуться и разложить полоски так, как они лежали. У каждого ребенка свой набор полосок. У взрослого на карточке имеется образец для проверки.</w:t>
            </w:r>
          </w:p>
          <w:p w:rsidR="006A2D68" w:rsidRPr="005F3577" w:rsidRDefault="0094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7E39" w:rsidRPr="0011767B" w:rsidTr="00646AD3">
        <w:trPr>
          <w:trHeight w:val="367"/>
        </w:trPr>
        <w:tc>
          <w:tcPr>
            <w:tcW w:w="3195" w:type="dxa"/>
            <w:vMerge w:val="restart"/>
          </w:tcPr>
          <w:p w:rsidR="00C17E39" w:rsidRPr="00ED3E39" w:rsidRDefault="005F3577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28 </w:t>
            </w:r>
            <w:r w:rsidR="00C17E39"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ED3E39" w:rsidRDefault="00940B1C" w:rsidP="00FB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памяти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5F3577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«Экран».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зрительной памяти.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Возраст: с 3х лет</w:t>
            </w:r>
          </w:p>
          <w:p w:rsidR="00C17E39" w:rsidRPr="005F3577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полу или на столе разложены различные предметы в определенном порядке. Ребенок фотографирует своим внутренним взглядом эти предметы. Фотографирование идет на счет 5. после этого все закрывают глаза и отворачиваются. Родитель делает некоторые изменения, по сигналу ребенок открывает глаза, и называет изменения.</w:t>
            </w:r>
          </w:p>
          <w:p w:rsidR="00C17E39" w:rsidRPr="005F3577" w:rsidRDefault="00C17E39" w:rsidP="00D249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5F3577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«Обезьянка»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зрительной памяти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Возраст: с 3лет.</w:t>
            </w:r>
          </w:p>
          <w:p w:rsidR="00FB4BCA" w:rsidRPr="005F3577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B4BCA" w:rsidRPr="005F3577" w:rsidRDefault="00D24949" w:rsidP="00D2494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 предлагает ребенку: «давай мы с тобой  сегодня превратимся в обезьянок. Лучше всего обезьянки умеют передразнивать, повторять все что видят». Родитель на глазах складывает конструкцию, предлагая запомнить и точнее скопировать не только конструкцию, но и все </w:t>
            </w:r>
            <w:r w:rsidRPr="005F35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его движения.</w:t>
            </w:r>
          </w:p>
        </w:tc>
      </w:tr>
      <w:tr w:rsidR="00FB4BCA" w:rsidRPr="0011767B" w:rsidTr="00940B1C">
        <w:trPr>
          <w:trHeight w:val="2826"/>
        </w:trPr>
        <w:tc>
          <w:tcPr>
            <w:tcW w:w="3195" w:type="dxa"/>
          </w:tcPr>
          <w:p w:rsidR="00FB4BCA" w:rsidRPr="005F3577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«Вспомни пару». 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смысловой памяти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Возраст: с 5 лет.</w:t>
            </w:r>
          </w:p>
          <w:p w:rsidR="00FB4BCA" w:rsidRPr="005F3577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35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ребенку первый ряд слов и предложите запомнить их попарно. Затем прочитайте только первое слово каждой пары, а ребенок должен назвать второе слово пары.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ряд: кукла – играть, курица – яйцо, нож – резать, лошадь – сани, книга – читать, бабочка – муха, солнце – лето, щетка – зубы, мышка – норка, снег – зима, петух – кричать, корова – молоко, лампа – вечер.</w:t>
            </w:r>
            <w:proofErr w:type="gramEnd"/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ряд: жук – кресло, перо – вода, очки – ошибка, рыба – пожар, топор – кисель, замок – время, спички – овца, голубь – отец, лепка – трамвай, сапоги – котел, расческа – вечер, кольцо – завод, чашка – море.</w:t>
            </w:r>
            <w:proofErr w:type="gramEnd"/>
          </w:p>
          <w:p w:rsidR="00FB4BCA" w:rsidRPr="005F3577" w:rsidRDefault="00FB4BCA" w:rsidP="0094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RPr="0011767B" w:rsidTr="00F00377">
        <w:trPr>
          <w:trHeight w:val="388"/>
        </w:trPr>
        <w:tc>
          <w:tcPr>
            <w:tcW w:w="3195" w:type="dxa"/>
            <w:vMerge w:val="restart"/>
          </w:tcPr>
          <w:p w:rsidR="00C17E39" w:rsidRPr="00ED3E39" w:rsidRDefault="005F3577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17E39"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ED3E39" w:rsidRDefault="00C157D0" w:rsidP="0011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767B"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оображение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5F3577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Внутренний мультфильм»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используется для развития творческого воображения.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текст рассказа</w:t>
            </w:r>
          </w:p>
          <w:p w:rsidR="00C17E39" w:rsidRPr="005F3577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проведения игры: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Инструкция: « Сейчас я расскажу тебе историю, ты слушай внимательно и представь, что смотришь мультфильм. Когда я остановлюсь, ты продолжишь рассказ. Затем ты остановишься, и вновь продолжу я. Лето. Утро. Мы на даче. Вышли из дома, и пошли к реке. Ярко светит солнце, дует 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приятный легкий ветерок».</w:t>
            </w:r>
          </w:p>
          <w:p w:rsidR="00C17E39" w:rsidRPr="005F3577" w:rsidRDefault="00C17E39" w:rsidP="00FB4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5F3577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Нарисуй настроение»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используется для развития творческого воображения.</w:t>
            </w:r>
          </w:p>
          <w:p w:rsidR="00FB4BCA" w:rsidRPr="005F3577" w:rsidRDefault="00FB4BCA" w:rsidP="00FB4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альбомный лист, акварельные краски, кисти.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проведения:</w:t>
            </w:r>
          </w:p>
          <w:p w:rsidR="00D24949" w:rsidRPr="00D24949" w:rsidRDefault="00D24949" w:rsidP="00D249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Инструкция: « Перед тобой бумага и краски, нарисуй своё настроение. Подумай, какое оно грустное или наоборот весёлое, а может какое-нибудь другое? Изобрази его на бумаге любым способом, как тебе захочется».</w:t>
            </w:r>
          </w:p>
          <w:p w:rsidR="00FB4BCA" w:rsidRPr="005F3577" w:rsidRDefault="00FB4BCA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BCA" w:rsidRPr="0011767B" w:rsidTr="00866497">
        <w:trPr>
          <w:trHeight w:val="388"/>
        </w:trPr>
        <w:tc>
          <w:tcPr>
            <w:tcW w:w="3195" w:type="dxa"/>
          </w:tcPr>
          <w:p w:rsidR="00FB4BCA" w:rsidRPr="005F3577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D24949" w:rsidRPr="00ED3E3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 Сказка наоборот»</w:t>
            </w:r>
          </w:p>
          <w:p w:rsidR="00D24949" w:rsidRPr="00D24949" w:rsidRDefault="00D24949" w:rsidP="00D249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используется для развития творческого воображения.</w:t>
            </w:r>
          </w:p>
          <w:p w:rsidR="009A5D49" w:rsidRPr="005F3577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7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B4BCA" w:rsidRPr="005F3577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5F3577" w:rsidRPr="005F3577" w:rsidRDefault="00D24949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3577"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Стимульный</w:t>
            </w:r>
            <w:proofErr w:type="spellEnd"/>
            <w:r w:rsidR="005F3577"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материал: герои любимых сказок.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проведения: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Инструкция: « Вспомни, какая у тебя любимая сказка? Расскажи её, так чтобы в ней всё было « наоборот». </w:t>
            </w:r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герой стал злым, а злой добродушным.</w:t>
            </w:r>
            <w:proofErr w:type="gram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Маленький превратился в великана, а великан в карлика»</w:t>
            </w:r>
          </w:p>
          <w:p w:rsidR="00FB4BCA" w:rsidRPr="005F3577" w:rsidRDefault="00FB4BCA" w:rsidP="005F35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RPr="0011767B" w:rsidTr="00C92D34">
        <w:trPr>
          <w:trHeight w:val="388"/>
        </w:trPr>
        <w:tc>
          <w:tcPr>
            <w:tcW w:w="3195" w:type="dxa"/>
            <w:vMerge w:val="restart"/>
          </w:tcPr>
          <w:p w:rsidR="00C17E39" w:rsidRPr="00ED3E39" w:rsidRDefault="005F3577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17E39"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421" w:type="dxa"/>
            <w:gridSpan w:val="2"/>
          </w:tcPr>
          <w:p w:rsidR="00C17E39" w:rsidRPr="00ED3E39" w:rsidRDefault="00C17E39" w:rsidP="00F0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мышления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5F3577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F3577" w:rsidRPr="00ED3E39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«Способы использования предмета»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Цель.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способность концентрировать мыслительный процесс на одном предмете, умение вводить его в 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самые различные ситуации и взаимосвязи, видеть в обычном предмете неожиданные возможности.</w:t>
            </w:r>
          </w:p>
          <w:p w:rsidR="00C17E39" w:rsidRPr="005F3577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17E39" w:rsidRPr="005F3577" w:rsidRDefault="005F3577" w:rsidP="00F06C67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 w:rsidRPr="005F357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Игровое задание. Назвать как можно больше различных способов использования хорошо известного детям предмета, например книги. Правило: недопустимо называть </w:t>
            </w:r>
            <w:r w:rsidRPr="005F357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безнравственные, варварские способы использования предмета (игра может послужить основой для беседы о нравственных критериях поведения).</w:t>
            </w:r>
          </w:p>
        </w:tc>
      </w:tr>
      <w:tr w:rsidR="009A5D49" w:rsidRPr="0011767B" w:rsidTr="00866497">
        <w:trPr>
          <w:trHeight w:val="388"/>
        </w:trPr>
        <w:tc>
          <w:tcPr>
            <w:tcW w:w="3195" w:type="dxa"/>
          </w:tcPr>
          <w:p w:rsidR="009A5D49" w:rsidRPr="005F3577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F3577" w:rsidRPr="00ED3E39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«Перечислить возможные причины»</w:t>
            </w:r>
          </w:p>
          <w:p w:rsidR="005F3577" w:rsidRPr="005F3577" w:rsidRDefault="005F3577" w:rsidP="005F3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Цель.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способность при решении задачи или осмыслении какого- либо явления искать все возможные причины, чтобы можно было проработать самые различные версии и только после этого принять решение.</w:t>
            </w:r>
          </w:p>
          <w:p w:rsidR="009A5D49" w:rsidRPr="005F3577" w:rsidRDefault="009A5D49" w:rsidP="005F35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A5D49" w:rsidRPr="005F3577" w:rsidRDefault="005F3577" w:rsidP="005F3577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5F3577">
              <w:rPr>
                <w:color w:val="000000"/>
                <w:sz w:val="28"/>
                <w:szCs w:val="28"/>
                <w:shd w:val="clear" w:color="auto" w:fill="FFFFFF"/>
              </w:rPr>
              <w:t xml:space="preserve">Игровое задание. Родитель описывает какую-либо ситуацию, например: «Вернувшись с прогулки, вы обнаружили, что дверь вашей квартиры распахнута настежь...» Ребенок должен быстро назвать как можно больше возможных причин этого факта,, возможных его объяснений, чтобы решить, что им следует предпринять (начиная </w:t>
            </w:r>
            <w:proofErr w:type="gramStart"/>
            <w:r w:rsidRPr="005F3577">
              <w:rPr>
                <w:color w:val="000000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5F3577">
              <w:rPr>
                <w:color w:val="000000"/>
                <w:sz w:val="28"/>
                <w:szCs w:val="28"/>
                <w:shd w:val="clear" w:color="auto" w:fill="FFFFFF"/>
              </w:rPr>
              <w:t xml:space="preserve"> самых банальных — «забыл закрыть дверь» — и, кончая нетривиальными — «марсиане прилетели»).</w:t>
            </w:r>
          </w:p>
        </w:tc>
      </w:tr>
      <w:tr w:rsidR="009A5D49" w:rsidRPr="0011767B" w:rsidTr="00866497">
        <w:trPr>
          <w:trHeight w:val="388"/>
        </w:trPr>
        <w:tc>
          <w:tcPr>
            <w:tcW w:w="3195" w:type="dxa"/>
          </w:tcPr>
          <w:p w:rsidR="009A5D49" w:rsidRPr="005F3577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82D17" w:rsidRPr="00ED3E39" w:rsidRDefault="005F3577" w:rsidP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«Отгадай, что я хочу сказать»</w:t>
            </w:r>
          </w:p>
        </w:tc>
        <w:tc>
          <w:tcPr>
            <w:tcW w:w="3201" w:type="dxa"/>
          </w:tcPr>
          <w:p w:rsidR="005F3577" w:rsidRPr="005F3577" w:rsidRDefault="005F3577" w:rsidP="005F3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Предлагается 10 слогов: по-, з</w:t>
            </w:r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на-, ми-,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-, до-,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-.</w:t>
            </w:r>
          </w:p>
          <w:p w:rsidR="005F3577" w:rsidRPr="005F3577" w:rsidRDefault="005F3577" w:rsidP="005F3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ребенок легко и быстро справляется с заданием, то предложите ему придумывать не одно слово, а столько, сколько сможет.</w:t>
            </w:r>
          </w:p>
          <w:p w:rsidR="005F3577" w:rsidRPr="005F3577" w:rsidRDefault="005F3577" w:rsidP="005F3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Например: </w:t>
            </w:r>
            <w:proofErr w:type="spellStart"/>
            <w:proofErr w:type="gram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по-лет</w:t>
            </w:r>
            <w:proofErr w:type="spellEnd"/>
            <w:proofErr w:type="gram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по-лотенце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по-душка</w:t>
            </w:r>
            <w:proofErr w:type="spellEnd"/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3577" w:rsidRPr="005F3577" w:rsidRDefault="005F3577" w:rsidP="005F35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Фиксируйте не только правильность ответов, но и время, которое является показателем 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мыслительных процессов, сообразительности, речевой активности.</w:t>
            </w:r>
          </w:p>
          <w:p w:rsidR="009A5D49" w:rsidRPr="005F3577" w:rsidRDefault="009A5D4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RPr="0011767B" w:rsidTr="0082427C">
        <w:trPr>
          <w:trHeight w:val="388"/>
        </w:trPr>
        <w:tc>
          <w:tcPr>
            <w:tcW w:w="3195" w:type="dxa"/>
            <w:vMerge w:val="restart"/>
          </w:tcPr>
          <w:p w:rsidR="00C17E39" w:rsidRPr="005F3577" w:rsidRDefault="005F3577" w:rsidP="00C1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мая</w:t>
            </w:r>
          </w:p>
        </w:tc>
        <w:tc>
          <w:tcPr>
            <w:tcW w:w="6421" w:type="dxa"/>
            <w:gridSpan w:val="2"/>
          </w:tcPr>
          <w:p w:rsidR="00C17E39" w:rsidRPr="00ED3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E3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восприятия</w:t>
            </w:r>
          </w:p>
        </w:tc>
      </w:tr>
      <w:tr w:rsidR="00C17E39" w:rsidRPr="0011767B" w:rsidTr="00866497">
        <w:trPr>
          <w:trHeight w:val="388"/>
        </w:trPr>
        <w:tc>
          <w:tcPr>
            <w:tcW w:w="3195" w:type="dxa"/>
            <w:vMerge/>
          </w:tcPr>
          <w:p w:rsidR="00C17E39" w:rsidRPr="005F3577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F3577" w:rsidRPr="00ED3E39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«белый лист»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восприятие формы предметов у детей 3 – 5-летнего возраста, а также развивать мелкую моторику рук.</w:t>
            </w:r>
          </w:p>
          <w:p w:rsidR="00C17E39" w:rsidRPr="005F3577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Оборудование: лист бумаги с нарисованными фигурами, часть закрашена зелёным цветом, набор фигур белого цвета, идентичных фигурам на листе бумаги.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игры: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ребенку закрыть белыми фигурами зелёные фигуры на листе бумаги. При правильном расположении фигур в результате должен получиться белый лист бумаги.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детей 5 лет можно несколько усложнить, поместив наклеенные на листок картона фигурки в полотняный мешочек. А затем просим ребёнка на ощупь отыскать нужную «заплатку», чтобы закрыть ту или иную зелёную фигурку</w:t>
            </w:r>
          </w:p>
          <w:p w:rsidR="00C17E39" w:rsidRPr="005F3577" w:rsidRDefault="00C17E39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D17" w:rsidRPr="0011767B" w:rsidTr="00866497">
        <w:trPr>
          <w:trHeight w:val="388"/>
        </w:trPr>
        <w:tc>
          <w:tcPr>
            <w:tcW w:w="3195" w:type="dxa"/>
          </w:tcPr>
          <w:p w:rsidR="00C82D17" w:rsidRPr="005F3577" w:rsidRDefault="00C82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5F3577" w:rsidRPr="00ED3E39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E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Игра «Составь картинку»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восприятие у детей 3 – 5-летнего возраста.</w:t>
            </w:r>
          </w:p>
          <w:p w:rsidR="00C82D17" w:rsidRPr="005F3577" w:rsidRDefault="00C82D17" w:rsidP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Оборудование: простые картинки с изображением яблок, огурца, матрешки. Одна картинка целая, другая разрезана на 3 части.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игры: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Предложить ребёнку </w:t>
            </w: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собрать по образцу разрезанную картинку.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детей 5 – 6 лет можно предложить следующее задание: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    собрать более сложные картинки;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   взять две одинаковые открытки, одну из которых оставить в виде эталона, а другую разрезать на 4 – 5 частей, затем, перемешав их, собрать по образцу;</w:t>
            </w:r>
          </w:p>
          <w:p w:rsidR="005F3577" w:rsidRPr="005F3577" w:rsidRDefault="005F3577" w:rsidP="005F35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    для ребёнка можно усложнить задание, попросив складывать картинки по памяти, без эталона.</w:t>
            </w:r>
          </w:p>
          <w:p w:rsidR="00C82D17" w:rsidRPr="005F3577" w:rsidRDefault="00C82D17" w:rsidP="005F35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69" w:rsidRDefault="00172F69" w:rsidP="00F06C67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06C67" w:rsidRDefault="00F06C6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Pr="005F3577" w:rsidRDefault="005F3577" w:rsidP="005F3577">
      <w:pPr>
        <w:pStyle w:val="3"/>
        <w:shd w:val="clear" w:color="auto" w:fill="FFFFFF"/>
        <w:spacing w:before="300" w:beforeAutospacing="0" w:after="150" w:afterAutospacing="0"/>
        <w:jc w:val="center"/>
        <w:rPr>
          <w:color w:val="FF0000"/>
          <w:sz w:val="40"/>
          <w:szCs w:val="40"/>
        </w:rPr>
      </w:pPr>
      <w:proofErr w:type="spellStart"/>
      <w:r w:rsidRPr="005F3577">
        <w:rPr>
          <w:color w:val="FF0000"/>
          <w:sz w:val="40"/>
          <w:szCs w:val="40"/>
        </w:rPr>
        <w:lastRenderedPageBreak/>
        <w:t>Психогимнастика</w:t>
      </w:r>
      <w:proofErr w:type="spellEnd"/>
    </w:p>
    <w:p w:rsidR="005F3577" w:rsidRPr="005F3577" w:rsidRDefault="005F3577" w:rsidP="005F3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  <w:u w:val="single"/>
          <w:bdr w:val="none" w:sz="0" w:space="0" w:color="auto" w:frame="1"/>
        </w:rPr>
        <w:t>Данные игры помогут</w:t>
      </w:r>
      <w:r w:rsidRPr="005F3577">
        <w:rPr>
          <w:color w:val="111111"/>
          <w:sz w:val="28"/>
          <w:szCs w:val="28"/>
        </w:rPr>
        <w:t>:</w:t>
      </w:r>
    </w:p>
    <w:p w:rsidR="005F3577" w:rsidRPr="005F3577" w:rsidRDefault="005F3577" w:rsidP="005F3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•улучшить </w:t>
      </w:r>
      <w:proofErr w:type="spellStart"/>
      <w:r w:rsidRPr="005F3577">
        <w:rPr>
          <w:rStyle w:val="a7"/>
          <w:color w:val="111111"/>
          <w:sz w:val="28"/>
          <w:szCs w:val="28"/>
          <w:bdr w:val="none" w:sz="0" w:space="0" w:color="auto" w:frame="1"/>
        </w:rPr>
        <w:t>психоэмоциональное</w:t>
      </w:r>
      <w:proofErr w:type="spellEnd"/>
      <w:r w:rsidRPr="005F3577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состояние ребенка</w:t>
      </w:r>
      <w:r w:rsidRPr="005F3577">
        <w:rPr>
          <w:color w:val="111111"/>
          <w:sz w:val="28"/>
          <w:szCs w:val="28"/>
        </w:rPr>
        <w:t>;</w:t>
      </w:r>
    </w:p>
    <w:p w:rsidR="005F3577" w:rsidRPr="005F3577" w:rsidRDefault="005F3577" w:rsidP="005F357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•снять </w:t>
      </w:r>
      <w:r w:rsidRPr="005F3577">
        <w:rPr>
          <w:rStyle w:val="a7"/>
          <w:color w:val="111111"/>
          <w:sz w:val="28"/>
          <w:szCs w:val="28"/>
          <w:bdr w:val="none" w:sz="0" w:space="0" w:color="auto" w:frame="1"/>
        </w:rPr>
        <w:t>психологическую напряженность</w:t>
      </w:r>
      <w:r w:rsidRPr="005F3577">
        <w:rPr>
          <w:color w:val="111111"/>
          <w:sz w:val="28"/>
          <w:szCs w:val="28"/>
        </w:rPr>
        <w:t>, снизить мышечное утомление;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•помочь преодолеть страх, робость, развить уверенность в себе;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•снизить агрессию, страх;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•развить уверенность в поддержке сверстников, доверие к ним;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•развить коммуникативные способности;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•совершенствовать тактильную память;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•совершенствовать умение работать в коллективе;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•воспитать способности к согласованному взаимодействию;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•формировать вербальные и невербальные средства общения;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 xml:space="preserve">•формировать положительные личностные качества в поведении ребенка (общительность, умение рассчитывать свои силы, воспитание самоконтроля, смелости, решительности, инициативности, настойчивости, скромности, самокритичности, отзывчивости, чувства товарищества и </w:t>
      </w:r>
      <w:proofErr w:type="spellStart"/>
      <w:proofErr w:type="gramStart"/>
      <w:r w:rsidRPr="005F3577">
        <w:rPr>
          <w:color w:val="111111"/>
          <w:sz w:val="28"/>
          <w:szCs w:val="28"/>
        </w:rPr>
        <w:t>др</w:t>
      </w:r>
      <w:proofErr w:type="spellEnd"/>
      <w:proofErr w:type="gramEnd"/>
      <w:r w:rsidRPr="005F3577">
        <w:rPr>
          <w:color w:val="111111"/>
          <w:sz w:val="28"/>
          <w:szCs w:val="28"/>
        </w:rPr>
        <w:t>);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 xml:space="preserve">•формировать положительные эмоции, дружелюбие, умение общаться со сверстниками; взаимопонимание, способность к </w:t>
      </w:r>
      <w:proofErr w:type="spellStart"/>
      <w:r w:rsidRPr="005F3577">
        <w:rPr>
          <w:color w:val="111111"/>
          <w:sz w:val="28"/>
          <w:szCs w:val="28"/>
        </w:rPr>
        <w:t>эмпатии</w:t>
      </w:r>
      <w:proofErr w:type="spellEnd"/>
      <w:r w:rsidRPr="005F3577">
        <w:rPr>
          <w:color w:val="111111"/>
          <w:sz w:val="28"/>
          <w:szCs w:val="28"/>
        </w:rPr>
        <w:t>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•повысить уровень произвольности действий детей, двигательного творчества;</w:t>
      </w:r>
    </w:p>
    <w:p w:rsidR="005F3577" w:rsidRPr="005F3577" w:rsidRDefault="005F3577" w:rsidP="005F357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3577">
        <w:rPr>
          <w:color w:val="111111"/>
          <w:sz w:val="28"/>
          <w:szCs w:val="28"/>
        </w:rPr>
        <w:t>•формировать умение подчинять свои желания общим требованиям и правилам при выполнении различных заданий.</w:t>
      </w:r>
    </w:p>
    <w:p w:rsidR="005F3577" w:rsidRP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5F3577" w:rsidRPr="005F3577" w:rsidRDefault="005F3577" w:rsidP="005F3577">
      <w:pPr>
        <w:pStyle w:val="c28"/>
        <w:shd w:val="clear" w:color="auto" w:fill="FFFFFF"/>
        <w:spacing w:before="0" w:beforeAutospacing="0" w:after="0" w:afterAutospacing="0"/>
        <w:ind w:left="230" w:right="176"/>
        <w:jc w:val="center"/>
        <w:rPr>
          <w:color w:val="000000"/>
          <w:sz w:val="28"/>
          <w:szCs w:val="28"/>
        </w:rPr>
      </w:pPr>
      <w:r w:rsidRPr="005F3577">
        <w:rPr>
          <w:rStyle w:val="c17"/>
          <w:b/>
          <w:bCs/>
          <w:color w:val="7030A0"/>
          <w:sz w:val="28"/>
          <w:szCs w:val="28"/>
          <w:u w:val="single"/>
        </w:rPr>
        <w:t>«Пылесос и пылинки»</w:t>
      </w:r>
    </w:p>
    <w:p w:rsidR="005F3577" w:rsidRPr="005F3577" w:rsidRDefault="005F3577" w:rsidP="005F3577">
      <w:pPr>
        <w:pStyle w:val="c27"/>
        <w:shd w:val="clear" w:color="auto" w:fill="FFFFFF"/>
        <w:spacing w:before="0" w:beforeAutospacing="0" w:after="0" w:afterAutospacing="0"/>
        <w:ind w:left="230" w:right="176" w:firstLine="568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t>Дети выступают в роли пылинок, педагог – в роли пылесоса. Сначала пылинки весело танцуют в луче солнца. Заработал пылесос. Пылинки закружились вокруг себя и, кружась все медленнее, оседают на пол. Пылесос собирает пылинки. Кого он коснется, тот встает и уходит на свое место.</w:t>
      </w:r>
    </w:p>
    <w:p w:rsidR="005F3577" w:rsidRPr="005F3577" w:rsidRDefault="005F3577" w:rsidP="005F3577">
      <w:pPr>
        <w:pStyle w:val="c27"/>
        <w:shd w:val="clear" w:color="auto" w:fill="FFFFFF"/>
        <w:spacing w:before="0" w:beforeAutospacing="0" w:after="0" w:afterAutospacing="0"/>
        <w:ind w:left="230" w:right="176"/>
        <w:jc w:val="both"/>
        <w:rPr>
          <w:color w:val="000000"/>
          <w:sz w:val="28"/>
          <w:szCs w:val="28"/>
        </w:rPr>
      </w:pPr>
      <w:r w:rsidRPr="005F3577">
        <w:rPr>
          <w:rStyle w:val="c25"/>
          <w:color w:val="000000"/>
          <w:sz w:val="28"/>
          <w:szCs w:val="28"/>
        </w:rPr>
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</w:r>
    </w:p>
    <w:p w:rsidR="005F3577" w:rsidRPr="005F3577" w:rsidRDefault="005F3577" w:rsidP="005F3577">
      <w:pPr>
        <w:pStyle w:val="c4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577">
        <w:rPr>
          <w:rStyle w:val="c17"/>
          <w:b/>
          <w:bCs/>
          <w:color w:val="7030A0"/>
          <w:sz w:val="28"/>
          <w:szCs w:val="28"/>
          <w:u w:val="single"/>
        </w:rPr>
        <w:t>«Цветок»</w:t>
      </w:r>
    </w:p>
    <w:p w:rsidR="005F3577" w:rsidRPr="005F3577" w:rsidRDefault="005F3577" w:rsidP="005F3577">
      <w:pPr>
        <w:pStyle w:val="c30"/>
        <w:shd w:val="clear" w:color="auto" w:fill="FFFFFF"/>
        <w:spacing w:before="0" w:beforeAutospacing="0" w:after="0" w:afterAutospacing="0"/>
        <w:ind w:left="284" w:right="264" w:firstLine="710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lastRenderedPageBreak/>
        <w:t>Педагог рассказывает детям о цветке, а дети изображают рост цветка в соответствии с рассказом.</w:t>
      </w:r>
    </w:p>
    <w:p w:rsidR="005F3577" w:rsidRPr="005F3577" w:rsidRDefault="005F3577" w:rsidP="005F3577">
      <w:pPr>
        <w:pStyle w:val="c30"/>
        <w:shd w:val="clear" w:color="auto" w:fill="FFFFFF"/>
        <w:spacing w:before="0" w:beforeAutospacing="0" w:after="0" w:afterAutospacing="0"/>
        <w:ind w:left="284" w:right="264" w:firstLine="710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t>«Теплый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поворачивает свою голову вслед солнцу».</w:t>
      </w:r>
    </w:p>
    <w:p w:rsidR="005F3577" w:rsidRPr="005F3577" w:rsidRDefault="005F3577" w:rsidP="005F3577">
      <w:pPr>
        <w:pStyle w:val="c30"/>
        <w:shd w:val="clear" w:color="auto" w:fill="FFFFFF"/>
        <w:spacing w:before="0" w:beforeAutospacing="0" w:after="0" w:afterAutospacing="0"/>
        <w:ind w:left="284" w:right="264" w:firstLine="710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t>Выразительные движения: сесть на корточки, голову и руки опустить, поднимается голова, распрямляется корпус, руки поднимаются в стороны – цветок расцвел; голова слегка откидывается назад, медленно поворачивает вслед за солнцем.</w:t>
      </w:r>
    </w:p>
    <w:p w:rsidR="005F3577" w:rsidRPr="005F3577" w:rsidRDefault="005F3577" w:rsidP="005F3577">
      <w:pPr>
        <w:pStyle w:val="c30"/>
        <w:shd w:val="clear" w:color="auto" w:fill="FFFFFF"/>
        <w:spacing w:before="0" w:beforeAutospacing="0" w:after="0" w:afterAutospacing="0"/>
        <w:ind w:left="284" w:right="264" w:firstLine="710"/>
        <w:jc w:val="both"/>
        <w:rPr>
          <w:color w:val="000000"/>
          <w:sz w:val="28"/>
          <w:szCs w:val="28"/>
        </w:rPr>
      </w:pPr>
      <w:r w:rsidRPr="005F3577">
        <w:rPr>
          <w:rStyle w:val="c25"/>
          <w:color w:val="000000"/>
          <w:sz w:val="28"/>
          <w:szCs w:val="28"/>
        </w:rPr>
        <w:t>Мимика: глаза полузакрыты, губы в улыбке, мышцы лица расслаблены.</w:t>
      </w:r>
    </w:p>
    <w:p w:rsidR="005F3577" w:rsidRPr="005F3577" w:rsidRDefault="005F3577" w:rsidP="005F3577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577">
        <w:rPr>
          <w:rStyle w:val="c17"/>
          <w:b/>
          <w:bCs/>
          <w:color w:val="7030A0"/>
          <w:sz w:val="28"/>
          <w:szCs w:val="28"/>
          <w:u w:val="single"/>
        </w:rPr>
        <w:t>«Лягушки»</w:t>
      </w:r>
    </w:p>
    <w:p w:rsidR="005F3577" w:rsidRPr="005F3577" w:rsidRDefault="005F3577" w:rsidP="005F3577">
      <w:pPr>
        <w:pStyle w:val="c27"/>
        <w:shd w:val="clear" w:color="auto" w:fill="FFFFFF"/>
        <w:spacing w:before="0" w:beforeAutospacing="0" w:after="0" w:afterAutospacing="0"/>
        <w:ind w:left="230" w:right="176" w:firstLine="798"/>
        <w:jc w:val="both"/>
        <w:rPr>
          <w:color w:val="000000"/>
          <w:sz w:val="28"/>
          <w:szCs w:val="28"/>
        </w:rPr>
      </w:pPr>
      <w:r w:rsidRPr="005F3577">
        <w:rPr>
          <w:rStyle w:val="c25"/>
          <w:color w:val="000000"/>
          <w:sz w:val="28"/>
          <w:szCs w:val="28"/>
        </w:rPr>
        <w:t xml:space="preserve">Изобразите лягушек, которые охотятся за комарами. Они притаились и замерзли. Поймали комарика, </w:t>
      </w:r>
      <w:proofErr w:type="gramStart"/>
      <w:r w:rsidRPr="005F3577">
        <w:rPr>
          <w:rStyle w:val="c25"/>
          <w:color w:val="000000"/>
          <w:sz w:val="28"/>
          <w:szCs w:val="28"/>
        </w:rPr>
        <w:t>довольны</w:t>
      </w:r>
      <w:proofErr w:type="gramEnd"/>
      <w:r w:rsidRPr="005F3577">
        <w:rPr>
          <w:rStyle w:val="c25"/>
          <w:color w:val="000000"/>
          <w:sz w:val="28"/>
          <w:szCs w:val="28"/>
        </w:rPr>
        <w:t>. А сейчас представьте, что одна из лягушек прыгнула к вам на ладошку. Что будете делать? (я бережно посажу ее на травку.) покажите, как вы будете держать лягушку в ладошке и посадите ее на травку. А теперь скажите, какая лягушка: сухая или мокрая? Почему она мокрая? (Потому что она живет в воде или возле воды.) А какими станут руки после того, как вы отпустите лягушку? (Тоже мокрыми). Что нужно сделать, чтобы руки стали сухими? (Посушить их на солнце, вытереть полотенцем).</w:t>
      </w:r>
    </w:p>
    <w:p w:rsidR="005F3577" w:rsidRPr="005F3577" w:rsidRDefault="005F3577" w:rsidP="005F3577">
      <w:pPr>
        <w:pStyle w:val="c16"/>
        <w:shd w:val="clear" w:color="auto" w:fill="FFFFFF"/>
        <w:spacing w:before="0" w:beforeAutospacing="0" w:after="0" w:afterAutospacing="0"/>
        <w:ind w:left="262" w:right="252" w:firstLine="688"/>
        <w:jc w:val="center"/>
        <w:rPr>
          <w:color w:val="000000"/>
          <w:sz w:val="28"/>
          <w:szCs w:val="28"/>
        </w:rPr>
      </w:pPr>
      <w:r w:rsidRPr="005F3577">
        <w:rPr>
          <w:rStyle w:val="c17"/>
          <w:b/>
          <w:bCs/>
          <w:color w:val="7030A0"/>
          <w:sz w:val="28"/>
          <w:szCs w:val="28"/>
          <w:u w:val="single"/>
        </w:rPr>
        <w:t>«Кошка и мышки»</w:t>
      </w:r>
    </w:p>
    <w:p w:rsidR="005F3577" w:rsidRPr="005F3577" w:rsidRDefault="005F3577" w:rsidP="005F3577">
      <w:pPr>
        <w:pStyle w:val="c15"/>
        <w:shd w:val="clear" w:color="auto" w:fill="FFFFFF"/>
        <w:spacing w:before="0" w:beforeAutospacing="0" w:after="0" w:afterAutospacing="0"/>
        <w:ind w:left="262" w:right="252" w:firstLine="688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t>Два мышонка должны перейти дорогу, на которой спит котенок. Они то идут на носочках, то останавливаются и знаками показывают друг другу: «Тише!»</w:t>
      </w:r>
    </w:p>
    <w:p w:rsidR="005F3577" w:rsidRPr="005F3577" w:rsidRDefault="005F3577" w:rsidP="005F3577">
      <w:pPr>
        <w:pStyle w:val="c15"/>
        <w:shd w:val="clear" w:color="auto" w:fill="FFFFFF"/>
        <w:spacing w:before="0" w:beforeAutospacing="0" w:after="0" w:afterAutospacing="0"/>
        <w:ind w:left="262" w:right="252" w:firstLine="688"/>
        <w:jc w:val="both"/>
        <w:rPr>
          <w:color w:val="000000"/>
          <w:sz w:val="28"/>
          <w:szCs w:val="28"/>
        </w:rPr>
      </w:pPr>
      <w:r w:rsidRPr="005F3577">
        <w:rPr>
          <w:rStyle w:val="c0"/>
          <w:color w:val="000000"/>
          <w:sz w:val="28"/>
          <w:szCs w:val="28"/>
        </w:rPr>
        <w:t>Этюд сопровождается музыкой.</w:t>
      </w:r>
    </w:p>
    <w:p w:rsidR="005F3577" w:rsidRPr="005F3577" w:rsidRDefault="005F3577" w:rsidP="005F3577">
      <w:pPr>
        <w:pStyle w:val="c15"/>
        <w:shd w:val="clear" w:color="auto" w:fill="FFFFFF"/>
        <w:spacing w:before="0" w:beforeAutospacing="0" w:after="0" w:afterAutospacing="0"/>
        <w:ind w:left="262" w:right="252" w:firstLine="688"/>
        <w:jc w:val="both"/>
        <w:rPr>
          <w:color w:val="000000"/>
          <w:sz w:val="28"/>
          <w:szCs w:val="28"/>
        </w:rPr>
      </w:pPr>
      <w:r w:rsidRPr="005F3577">
        <w:rPr>
          <w:rStyle w:val="c25"/>
          <w:color w:val="000000"/>
          <w:sz w:val="28"/>
          <w:szCs w:val="28"/>
        </w:rPr>
        <w:t>Выразительные движения: шея вытянута вперед, указательный палец приставлен к сжатым губам, брови подняты вверх.</w:t>
      </w:r>
    </w:p>
    <w:p w:rsidR="005F3577" w:rsidRDefault="005F3577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</w:p>
    <w:p w:rsidR="00C17E39" w:rsidRDefault="00C17E39"/>
    <w:sectPr w:rsidR="00C17E39" w:rsidSect="0059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C36"/>
    <w:multiLevelType w:val="multilevel"/>
    <w:tmpl w:val="20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067B9"/>
    <w:multiLevelType w:val="multilevel"/>
    <w:tmpl w:val="D28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B3725"/>
    <w:multiLevelType w:val="multilevel"/>
    <w:tmpl w:val="8CC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610AF"/>
    <w:multiLevelType w:val="multilevel"/>
    <w:tmpl w:val="9AE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D68"/>
    <w:rsid w:val="000144ED"/>
    <w:rsid w:val="000C3340"/>
    <w:rsid w:val="0011767B"/>
    <w:rsid w:val="00162DD0"/>
    <w:rsid w:val="00172F69"/>
    <w:rsid w:val="00431DBD"/>
    <w:rsid w:val="004E79FF"/>
    <w:rsid w:val="00590FE2"/>
    <w:rsid w:val="005F3577"/>
    <w:rsid w:val="006A2D68"/>
    <w:rsid w:val="006E6BCE"/>
    <w:rsid w:val="007E6A68"/>
    <w:rsid w:val="00866497"/>
    <w:rsid w:val="00940B1C"/>
    <w:rsid w:val="009A5D49"/>
    <w:rsid w:val="00B00625"/>
    <w:rsid w:val="00C157D0"/>
    <w:rsid w:val="00C17E39"/>
    <w:rsid w:val="00C82D17"/>
    <w:rsid w:val="00D24949"/>
    <w:rsid w:val="00DD4B3A"/>
    <w:rsid w:val="00E14E6B"/>
    <w:rsid w:val="00ED3E39"/>
    <w:rsid w:val="00F06C67"/>
    <w:rsid w:val="00F60479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2"/>
  </w:style>
  <w:style w:type="paragraph" w:styleId="3">
    <w:name w:val="heading 3"/>
    <w:basedOn w:val="a"/>
    <w:link w:val="30"/>
    <w:uiPriority w:val="9"/>
    <w:qFormat/>
    <w:rsid w:val="00866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664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ustom-pageblockparagraph">
    <w:name w:val="custom-page__block__paragraph"/>
    <w:basedOn w:val="a"/>
    <w:rsid w:val="0086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pageblocktext-green">
    <w:name w:val="custom-page__block__text-green"/>
    <w:basedOn w:val="a0"/>
    <w:rsid w:val="00866497"/>
  </w:style>
  <w:style w:type="paragraph" w:styleId="a4">
    <w:name w:val="Normal (Web)"/>
    <w:basedOn w:val="a"/>
    <w:uiPriority w:val="99"/>
    <w:unhideWhenUsed/>
    <w:rsid w:val="00F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4BCA"/>
    <w:rPr>
      <w:color w:val="0000FF"/>
      <w:u w:val="single"/>
    </w:rPr>
  </w:style>
  <w:style w:type="paragraph" w:customStyle="1" w:styleId="p1">
    <w:name w:val="p1"/>
    <w:basedOn w:val="a"/>
    <w:rsid w:val="00F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60479"/>
    <w:rPr>
      <w:i/>
      <w:iCs/>
    </w:rPr>
  </w:style>
  <w:style w:type="character" w:styleId="a7">
    <w:name w:val="Strong"/>
    <w:basedOn w:val="a0"/>
    <w:uiPriority w:val="22"/>
    <w:qFormat/>
    <w:rsid w:val="00F604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17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7">
    <w:name w:val="c7"/>
    <w:basedOn w:val="a0"/>
    <w:rsid w:val="00940B1C"/>
  </w:style>
  <w:style w:type="character" w:customStyle="1" w:styleId="c8">
    <w:name w:val="c8"/>
    <w:basedOn w:val="a0"/>
    <w:rsid w:val="00940B1C"/>
  </w:style>
  <w:style w:type="character" w:customStyle="1" w:styleId="c2">
    <w:name w:val="c2"/>
    <w:basedOn w:val="a0"/>
    <w:rsid w:val="00940B1C"/>
  </w:style>
  <w:style w:type="paragraph" w:customStyle="1" w:styleId="c4">
    <w:name w:val="c4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B1C"/>
  </w:style>
  <w:style w:type="paragraph" w:customStyle="1" w:styleId="c3">
    <w:name w:val="c3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0B1C"/>
  </w:style>
  <w:style w:type="paragraph" w:customStyle="1" w:styleId="c6">
    <w:name w:val="c6"/>
    <w:basedOn w:val="a"/>
    <w:rsid w:val="0094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06C67"/>
  </w:style>
  <w:style w:type="character" w:customStyle="1" w:styleId="c22">
    <w:name w:val="c22"/>
    <w:basedOn w:val="a0"/>
    <w:rsid w:val="00DD4B3A"/>
  </w:style>
  <w:style w:type="character" w:customStyle="1" w:styleId="c9">
    <w:name w:val="c9"/>
    <w:basedOn w:val="a0"/>
    <w:rsid w:val="0011767B"/>
  </w:style>
  <w:style w:type="paragraph" w:customStyle="1" w:styleId="c28">
    <w:name w:val="c28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F3577"/>
  </w:style>
  <w:style w:type="paragraph" w:customStyle="1" w:styleId="c27">
    <w:name w:val="c27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F3577"/>
  </w:style>
  <w:style w:type="paragraph" w:customStyle="1" w:styleId="c41">
    <w:name w:val="c41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5</cp:revision>
  <dcterms:created xsi:type="dcterms:W3CDTF">2020-04-10T06:42:00Z</dcterms:created>
  <dcterms:modified xsi:type="dcterms:W3CDTF">2020-04-25T12:13:00Z</dcterms:modified>
</cp:coreProperties>
</file>