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E86BC3" w:rsidRDefault="00E86BC3" w:rsidP="006B6519">
            <w:pPr>
              <w:pStyle w:val="ConsNormal"/>
              <w:suppressAutoHyphens/>
              <w:ind w:hanging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ermStart w:id="1785284635" w:edGrp="everyone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Начальникам </w:t>
            </w:r>
          </w:p>
          <w:p w:rsidR="00AA01A0" w:rsidRPr="00DA19C5" w:rsidRDefault="00E86BC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управлений образования районов, руководителям муниципальных образовательных организаций</w:t>
            </w:r>
          </w:p>
          <w:permEnd w:id="1785284635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322A42" w:rsidP="006B6519">
            <w:pPr>
              <w:suppressAutoHyphens/>
              <w:ind w:left="-170" w:right="-170"/>
              <w:jc w:val="center"/>
            </w:pPr>
            <w:permStart w:id="1749029290" w:edGrp="everyone"/>
            <w:r>
              <w:t>02.09.2020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permEnd w:id="1749029290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322A42" w:rsidP="006B6519">
            <w:pPr>
              <w:suppressAutoHyphens/>
              <w:ind w:left="-170" w:right="-170"/>
              <w:jc w:val="center"/>
            </w:pPr>
            <w:permStart w:id="1381445583" w:edGrp="everyone"/>
            <w:r>
              <w:rPr>
                <w:lang w:val="en-US"/>
              </w:rPr>
              <w:t>4690</w:t>
            </w:r>
            <w:r>
              <w:t>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permEnd w:id="1381445583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  <w:permStart w:id="1869221013" w:edGrp="everyone" w:colFirst="0" w:colLast="0"/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86922101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A13A6" w:rsidRPr="00DA19C5" w:rsidRDefault="004A13A6" w:rsidP="004A13A6">
      <w:pPr>
        <w:widowControl w:val="0"/>
        <w:jc w:val="center"/>
        <w:rPr>
          <w:sz w:val="28"/>
          <w:szCs w:val="28"/>
        </w:rPr>
      </w:pPr>
      <w:permStart w:id="623541246" w:edGrp="everyone"/>
      <w:r>
        <w:rPr>
          <w:sz w:val="28"/>
          <w:szCs w:val="28"/>
        </w:rPr>
        <w:t>Уважаемые руководители!</w:t>
      </w:r>
    </w:p>
    <w:p w:rsidR="004A13A6" w:rsidRPr="00DA19C5" w:rsidRDefault="004A13A6" w:rsidP="004A13A6">
      <w:pPr>
        <w:widowControl w:val="0"/>
        <w:jc w:val="center"/>
        <w:rPr>
          <w:sz w:val="28"/>
          <w:szCs w:val="28"/>
        </w:rPr>
      </w:pPr>
    </w:p>
    <w:p w:rsidR="00D00AB7" w:rsidRDefault="004A13A6" w:rsidP="004A13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</w:t>
      </w:r>
      <w:r w:rsidR="00D00AB7">
        <w:rPr>
          <w:sz w:val="28"/>
          <w:szCs w:val="28"/>
        </w:rPr>
        <w:t>информирует о</w:t>
      </w:r>
      <w:r w:rsidR="00D00AB7" w:rsidRPr="00D00AB7">
        <w:rPr>
          <w:sz w:val="28"/>
          <w:szCs w:val="28"/>
        </w:rPr>
        <w:t xml:space="preserve">б отмене методических рекомендаций </w:t>
      </w:r>
      <w:r w:rsidR="00D00AB7">
        <w:rPr>
          <w:sz w:val="28"/>
          <w:szCs w:val="28"/>
        </w:rPr>
        <w:t xml:space="preserve">Федеральной службы по надзору в сфере защиты прав потребителей и благополучия человека </w:t>
      </w:r>
      <w:r w:rsidR="00D00AB7" w:rsidRPr="00D00AB7">
        <w:rPr>
          <w:sz w:val="28"/>
          <w:szCs w:val="28"/>
        </w:rPr>
        <w:t>МР 3.1/2.4.0178/1-20 и МР 3.1/2.4.0185-20</w:t>
      </w:r>
      <w:r w:rsidR="00D00AB7">
        <w:rPr>
          <w:sz w:val="28"/>
          <w:szCs w:val="28"/>
        </w:rPr>
        <w:t>.</w:t>
      </w:r>
    </w:p>
    <w:p w:rsidR="00BF62F1" w:rsidRDefault="00D00AB7" w:rsidP="004A13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4A13A6">
        <w:rPr>
          <w:sz w:val="28"/>
          <w:szCs w:val="28"/>
        </w:rPr>
        <w:t>направляе</w:t>
      </w:r>
      <w:r>
        <w:rPr>
          <w:sz w:val="28"/>
          <w:szCs w:val="28"/>
        </w:rPr>
        <w:t>м</w:t>
      </w:r>
      <w:r w:rsidR="00BF62F1">
        <w:rPr>
          <w:sz w:val="28"/>
          <w:szCs w:val="28"/>
        </w:rPr>
        <w:t>:</w:t>
      </w:r>
    </w:p>
    <w:p w:rsidR="00BF62F1" w:rsidRDefault="00BF62F1" w:rsidP="00BF62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Екатеринбурга от 01.03.2020 № 1670 «О внесении изменений в Постановление Администрации города Екатеринбурга </w:t>
      </w:r>
      <w:r>
        <w:rPr>
          <w:sz w:val="28"/>
          <w:szCs w:val="28"/>
        </w:rPr>
        <w:br/>
        <w:t>от 18.03.2020 № 528» – для работы;</w:t>
      </w:r>
    </w:p>
    <w:p w:rsidR="00BF62F1" w:rsidRDefault="00BF62F1" w:rsidP="004A13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памятку Министерства здравоохранения Свердловской области, направленную на </w:t>
      </w:r>
      <w:bookmarkStart w:id="0" w:name="_GoBack"/>
      <w:r>
        <w:rPr>
          <w:sz w:val="28"/>
          <w:szCs w:val="28"/>
        </w:rPr>
        <w:t xml:space="preserve">повышение гигиенической грамотности, социальной ответственности населения по профилактике и раннему выявлению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bookmarkEnd w:id="0"/>
      <w:r>
        <w:rPr>
          <w:sz w:val="28"/>
          <w:szCs w:val="28"/>
        </w:rPr>
        <w:t xml:space="preserve"> – </w:t>
      </w:r>
      <w:r w:rsidR="004A13A6">
        <w:rPr>
          <w:sz w:val="28"/>
          <w:szCs w:val="28"/>
        </w:rPr>
        <w:t>для использования педагогическими работниками</w:t>
      </w:r>
      <w:r w:rsidR="004A13A6">
        <w:t xml:space="preserve"> </w:t>
      </w:r>
      <w:r w:rsidR="004A13A6">
        <w:rPr>
          <w:sz w:val="28"/>
          <w:szCs w:val="28"/>
        </w:rPr>
        <w:t>в работе с обучающимися (воспитанниками)</w:t>
      </w:r>
      <w:r>
        <w:rPr>
          <w:sz w:val="28"/>
          <w:szCs w:val="28"/>
        </w:rPr>
        <w:t>;</w:t>
      </w:r>
    </w:p>
    <w:p w:rsidR="004A13A6" w:rsidRDefault="00BF62F1" w:rsidP="004A13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13A6">
        <w:rPr>
          <w:sz w:val="28"/>
          <w:szCs w:val="28"/>
        </w:rPr>
        <w:t xml:space="preserve"> обращение </w:t>
      </w:r>
      <w:r w:rsidR="004A13A6" w:rsidRPr="004A13A6">
        <w:rPr>
          <w:sz w:val="28"/>
          <w:szCs w:val="28"/>
        </w:rPr>
        <w:t xml:space="preserve">начальника Центрального Екатеринбургского отдела Управления </w:t>
      </w:r>
      <w:proofErr w:type="spellStart"/>
      <w:r w:rsidR="004A13A6" w:rsidRPr="004A13A6">
        <w:rPr>
          <w:sz w:val="28"/>
          <w:szCs w:val="28"/>
        </w:rPr>
        <w:t>Роспотребнадзора</w:t>
      </w:r>
      <w:proofErr w:type="spellEnd"/>
      <w:r w:rsidR="004A13A6" w:rsidRPr="004A13A6">
        <w:rPr>
          <w:sz w:val="28"/>
          <w:szCs w:val="28"/>
        </w:rPr>
        <w:t xml:space="preserve"> по Свердловской области</w:t>
      </w:r>
      <w:r w:rsidR="004A13A6">
        <w:rPr>
          <w:sz w:val="28"/>
          <w:szCs w:val="28"/>
        </w:rPr>
        <w:t xml:space="preserve"> к педагогам, родителям </w:t>
      </w:r>
      <w:r w:rsidR="004A13A6" w:rsidRPr="004A13A6">
        <w:rPr>
          <w:sz w:val="28"/>
          <w:szCs w:val="28"/>
        </w:rPr>
        <w:t>и учащи</w:t>
      </w:r>
      <w:r w:rsidR="004A13A6">
        <w:rPr>
          <w:sz w:val="28"/>
          <w:szCs w:val="28"/>
        </w:rPr>
        <w:t>м</w:t>
      </w:r>
      <w:r w:rsidR="004A13A6" w:rsidRPr="004A13A6">
        <w:rPr>
          <w:sz w:val="28"/>
          <w:szCs w:val="28"/>
        </w:rPr>
        <w:t xml:space="preserve">ся школ </w:t>
      </w:r>
      <w:r w:rsidR="009D5EC1">
        <w:rPr>
          <w:sz w:val="28"/>
          <w:szCs w:val="28"/>
        </w:rPr>
        <w:t xml:space="preserve">– </w:t>
      </w:r>
      <w:r w:rsidR="004A13A6">
        <w:rPr>
          <w:sz w:val="28"/>
          <w:szCs w:val="28"/>
        </w:rPr>
        <w:t>для размещения на сайт</w:t>
      </w:r>
      <w:r>
        <w:rPr>
          <w:sz w:val="28"/>
          <w:szCs w:val="28"/>
        </w:rPr>
        <w:t>ах</w:t>
      </w:r>
      <w:r w:rsidR="004A13A6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</w:t>
      </w:r>
      <w:r w:rsidR="004A13A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="004A13A6">
        <w:rPr>
          <w:sz w:val="28"/>
          <w:szCs w:val="28"/>
        </w:rPr>
        <w:t>.</w:t>
      </w:r>
    </w:p>
    <w:p w:rsidR="004D5E91" w:rsidRDefault="004D5E91" w:rsidP="004D5E91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</w:p>
    <w:p w:rsidR="004D5E91" w:rsidRDefault="004D5E91" w:rsidP="004D5E91">
      <w:p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BF62F1">
        <w:rPr>
          <w:sz w:val="28"/>
          <w:szCs w:val="28"/>
        </w:rPr>
        <w:t>5</w:t>
      </w:r>
      <w:r>
        <w:rPr>
          <w:sz w:val="28"/>
          <w:szCs w:val="28"/>
        </w:rPr>
        <w:t xml:space="preserve"> л. в 1 экз.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6E04D0" w:rsidRDefault="006E04D0" w:rsidP="00FE3CA6">
      <w:pPr>
        <w:widowControl w:val="0"/>
        <w:jc w:val="both"/>
        <w:rPr>
          <w:sz w:val="28"/>
          <w:szCs w:val="28"/>
        </w:rPr>
      </w:pPr>
    </w:p>
    <w:p w:rsidR="006E04D0" w:rsidRPr="006E04D0" w:rsidRDefault="006E04D0" w:rsidP="00FE3CA6">
      <w:pPr>
        <w:widowControl w:val="0"/>
        <w:jc w:val="both"/>
      </w:pPr>
    </w:p>
    <w:tbl>
      <w:tblPr>
        <w:tblW w:w="488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62"/>
        <w:gridCol w:w="3192"/>
        <w:gridCol w:w="2501"/>
      </w:tblGrid>
      <w:tr w:rsidR="00104EF3" w:rsidTr="00352073">
        <w:trPr>
          <w:trHeight w:val="1569"/>
        </w:trPr>
        <w:tc>
          <w:tcPr>
            <w:tcW w:w="4253" w:type="dxa"/>
          </w:tcPr>
          <w:p w:rsidR="004A13A6" w:rsidRDefault="00104EF3" w:rsidP="00FB416B">
            <w:pPr>
              <w:ind w:left="-108" w:right="-108"/>
              <w:rPr>
                <w:sz w:val="28"/>
                <w:szCs w:val="28"/>
              </w:rPr>
            </w:pPr>
            <w:permStart w:id="588345445" w:edGrp="everyone"/>
            <w:permEnd w:id="623541246"/>
            <w:r>
              <w:rPr>
                <w:sz w:val="28"/>
                <w:szCs w:val="28"/>
              </w:rPr>
              <w:t xml:space="preserve">Заместитель </w:t>
            </w:r>
          </w:p>
          <w:p w:rsidR="00104EF3" w:rsidRDefault="00104EF3" w:rsidP="00FB416B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Департамента</w:t>
            </w:r>
          </w:p>
        </w:tc>
        <w:permEnd w:id="588345445"/>
        <w:tc>
          <w:tcPr>
            <w:tcW w:w="3260" w:type="dxa"/>
            <w:vAlign w:val="center"/>
          </w:tcPr>
          <w:p w:rsidR="00104EF3" w:rsidRDefault="000C39D5" w:rsidP="00515FC0">
            <w:pPr>
              <w:ind w:left="-108" w:right="-108"/>
              <w:jc w:val="center"/>
            </w:pPr>
            <w:r w:rsidRPr="002C33D2">
              <w:rPr>
                <w:noProof/>
                <w:sz w:val="28"/>
              </w:rPr>
              <w:drawing>
                <wp:inline distT="0" distB="0" distL="0" distR="0">
                  <wp:extent cx="58420" cy="5842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4A13A6" w:rsidRDefault="004A13A6" w:rsidP="00352073">
            <w:pPr>
              <w:ind w:left="-108" w:right="-108"/>
              <w:jc w:val="right"/>
              <w:rPr>
                <w:sz w:val="28"/>
                <w:szCs w:val="28"/>
              </w:rPr>
            </w:pPr>
            <w:permStart w:id="98072083" w:edGrp="everyone"/>
          </w:p>
          <w:p w:rsidR="00104EF3" w:rsidRDefault="00104EF3" w:rsidP="00352073">
            <w:pPr>
              <w:ind w:left="-108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М.Л. Ладейщиков</w:t>
            </w:r>
            <w:permEnd w:id="98072083"/>
          </w:p>
        </w:tc>
      </w:tr>
    </w:tbl>
    <w:p w:rsidR="00177D64" w:rsidRPr="00915965" w:rsidRDefault="00177D64" w:rsidP="00576A57">
      <w:pPr>
        <w:rPr>
          <w:vanish/>
          <w:sz w:val="28"/>
          <w:szCs w:val="28"/>
        </w:rPr>
      </w:pPr>
      <w:permStart w:id="1288790180" w:edGrp="everyone"/>
      <w:permEnd w:id="1288790180"/>
    </w:p>
    <w:tbl>
      <w:tblPr>
        <w:tblpPr w:horzAnchor="margin" w:tblpYSpec="bottom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FC6A95" w:rsidRPr="00390EFF" w:rsidTr="00961E11">
        <w:trPr>
          <w:trHeight w:val="1588"/>
        </w:trPr>
        <w:tc>
          <w:tcPr>
            <w:tcW w:w="10215" w:type="dxa"/>
          </w:tcPr>
          <w:p w:rsidR="00FC6A95" w:rsidRPr="005608A5" w:rsidRDefault="00FC6A95" w:rsidP="00961E11">
            <w:pPr>
              <w:rPr>
                <w:sz w:val="26"/>
                <w:szCs w:val="26"/>
              </w:rPr>
            </w:pPr>
            <w:permStart w:id="1838695077" w:edGrp="everyone"/>
            <w:r w:rsidRPr="005608A5">
              <w:rPr>
                <w:sz w:val="26"/>
                <w:szCs w:val="26"/>
              </w:rPr>
              <w:t>Кононова Ольга Александровна</w:t>
            </w:r>
          </w:p>
          <w:p w:rsidR="00FC6A95" w:rsidRPr="00390EFF" w:rsidRDefault="00FC6A95" w:rsidP="00961E11">
            <w:pPr>
              <w:rPr>
                <w:sz w:val="28"/>
                <w:szCs w:val="28"/>
              </w:rPr>
            </w:pPr>
            <w:r w:rsidRPr="005608A5">
              <w:rPr>
                <w:sz w:val="26"/>
                <w:szCs w:val="26"/>
              </w:rPr>
              <w:t>+7 (343) 304-12-42</w:t>
            </w:r>
            <w:permEnd w:id="1838695077"/>
          </w:p>
        </w:tc>
      </w:tr>
    </w:tbl>
    <w:p w:rsidR="008A437F" w:rsidRPr="00E321B1" w:rsidRDefault="009A07A0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br w:type="page"/>
      </w:r>
      <w:permStart w:id="634332703" w:edGrp="everyone"/>
      <w:r w:rsidR="0018087A"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Рыбалко Н.М.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132582" w:rsidRDefault="00132582">
      <w:pPr>
        <w:rPr>
          <w:sz w:val="28"/>
          <w:szCs w:val="28"/>
        </w:rPr>
      </w:pPr>
    </w:p>
    <w:p w:rsidR="006E04D0" w:rsidRPr="00132582" w:rsidRDefault="006E04D0" w:rsidP="00576A57">
      <w:pPr>
        <w:rPr>
          <w:vanish/>
        </w:rPr>
      </w:pPr>
      <w:permStart w:id="1096495945" w:edGrp="everyone" w:colFirst="0" w:colLast="0"/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4251"/>
        <w:gridCol w:w="3261"/>
        <w:gridCol w:w="2555"/>
      </w:tblGrid>
      <w:tr w:rsidR="00915965" w:rsidTr="00AC227C">
        <w:trPr>
          <w:trHeight w:val="1569"/>
        </w:trPr>
        <w:tc>
          <w:tcPr>
            <w:tcW w:w="4344" w:type="dxa"/>
          </w:tcPr>
          <w:p w:rsidR="00915965" w:rsidRDefault="00915965" w:rsidP="00AC227C">
            <w:pPr>
              <w:ind w:left="-108" w:right="-108"/>
              <w:rPr>
                <w:sz w:val="28"/>
                <w:szCs w:val="28"/>
              </w:rPr>
            </w:pPr>
            <w:permStart w:id="1221750696" w:edGrp="everyone"/>
            <w:permEnd w:id="634332703"/>
            <w:permEnd w:id="109649594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21750696"/>
          </w:p>
        </w:tc>
        <w:tc>
          <w:tcPr>
            <w:tcW w:w="3330" w:type="dxa"/>
            <w:vAlign w:val="center"/>
          </w:tcPr>
          <w:p w:rsidR="00915965" w:rsidRDefault="000C39D5" w:rsidP="003F57A6">
            <w:pPr>
              <w:ind w:left="-108" w:right="-108"/>
              <w:jc w:val="center"/>
            </w:pPr>
            <w:r w:rsidRPr="002C33D2">
              <w:rPr>
                <w:noProof/>
                <w:sz w:val="28"/>
              </w:rPr>
              <w:drawing>
                <wp:inline distT="0" distB="0" distL="0" distR="0">
                  <wp:extent cx="58420" cy="58420"/>
                  <wp:effectExtent l="0" t="0" r="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</w:tcPr>
          <w:p w:rsidR="00915965" w:rsidRDefault="00915965" w:rsidP="00AC227C">
            <w:pPr>
              <w:ind w:left="-108" w:right="-108"/>
              <w:jc w:val="right"/>
              <w:rPr>
                <w:sz w:val="28"/>
                <w:szCs w:val="28"/>
              </w:rPr>
            </w:pPr>
            <w:permStart w:id="429353257" w:edGrp="everyone"/>
            <w:r>
              <w:rPr>
                <w:sz w:val="28"/>
                <w:szCs w:val="28"/>
              </w:rPr>
              <w:t>М.Л. Ладейщиков</w:t>
            </w:r>
            <w:permEnd w:id="429353257"/>
          </w:p>
        </w:tc>
      </w:tr>
    </w:tbl>
    <w:p w:rsidR="002046FB" w:rsidRPr="002046FB" w:rsidRDefault="002046FB" w:rsidP="002046FB">
      <w:pPr>
        <w:rPr>
          <w:vanish/>
        </w:rPr>
      </w:pPr>
      <w:permStart w:id="1298554150" w:edGrp="everyone"/>
    </w:p>
    <w:tbl>
      <w:tblPr>
        <w:tblpPr w:horzAnchor="margin" w:tblpYSpec="bottom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177D64" w:rsidRPr="00390EFF" w:rsidTr="00AC5588">
        <w:trPr>
          <w:trHeight w:val="1588"/>
        </w:trPr>
        <w:tc>
          <w:tcPr>
            <w:tcW w:w="10091" w:type="dxa"/>
          </w:tcPr>
          <w:p w:rsidR="00177D64" w:rsidRPr="005608A5" w:rsidRDefault="00177D64" w:rsidP="00177D64">
            <w:pPr>
              <w:rPr>
                <w:sz w:val="26"/>
                <w:szCs w:val="26"/>
              </w:rPr>
            </w:pPr>
            <w:r w:rsidRPr="005608A5">
              <w:rPr>
                <w:sz w:val="26"/>
                <w:szCs w:val="26"/>
              </w:rPr>
              <w:t>Кононова Ольга Александровна</w:t>
            </w:r>
          </w:p>
          <w:p w:rsidR="00177D64" w:rsidRPr="00390EFF" w:rsidRDefault="00177D64" w:rsidP="00177D64">
            <w:pPr>
              <w:rPr>
                <w:sz w:val="28"/>
                <w:szCs w:val="28"/>
              </w:rPr>
            </w:pPr>
            <w:r w:rsidRPr="005608A5">
              <w:rPr>
                <w:sz w:val="26"/>
                <w:szCs w:val="26"/>
              </w:rPr>
              <w:t>+7 (343) 304-12-42</w:t>
            </w:r>
            <w:permEnd w:id="1298554150"/>
          </w:p>
        </w:tc>
      </w:tr>
    </w:tbl>
    <w:p w:rsidR="00177D64" w:rsidRPr="00132582" w:rsidRDefault="00177D64" w:rsidP="00AC5588">
      <w:pPr>
        <w:tabs>
          <w:tab w:val="left" w:pos="1144"/>
        </w:tabs>
      </w:pPr>
      <w:permStart w:id="1878268485" w:edGrp="everyone"/>
      <w:permEnd w:id="1878268485"/>
    </w:p>
    <w:p w:rsidR="00132582" w:rsidRPr="00132582" w:rsidRDefault="00132582" w:rsidP="00AC5588">
      <w:pPr>
        <w:tabs>
          <w:tab w:val="left" w:pos="1144"/>
        </w:tabs>
        <w:rPr>
          <w:sz w:val="2"/>
          <w:szCs w:val="2"/>
        </w:rPr>
      </w:pPr>
    </w:p>
    <w:sectPr w:rsidR="00132582" w:rsidRPr="00132582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1A" w:rsidRDefault="00AC3C1A" w:rsidP="00422DD4">
      <w:r>
        <w:separator/>
      </w:r>
    </w:p>
  </w:endnote>
  <w:endnote w:type="continuationSeparator" w:id="0">
    <w:p w:rsidR="00AC3C1A" w:rsidRDefault="00AC3C1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Вр-3321776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Вр-3321776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1A" w:rsidRDefault="00AC3C1A" w:rsidP="00422DD4">
      <w:r>
        <w:separator/>
      </w:r>
    </w:p>
  </w:footnote>
  <w:footnote w:type="continuationSeparator" w:id="0">
    <w:p w:rsidR="00AC3C1A" w:rsidRDefault="00AC3C1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422DD4" w:rsidP="00422DD4">
    <w:pPr>
      <w:pStyle w:val="a4"/>
      <w:jc w:val="center"/>
    </w:pPr>
    <w:permStart w:id="1576534601" w:edGrp="everyone"/>
    <w:permEnd w:id="157653460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422DD4" w:rsidP="00422DD4">
    <w:pPr>
      <w:pStyle w:val="a4"/>
      <w:jc w:val="center"/>
      <w:rPr>
        <w:lang w:val="en-US"/>
      </w:rPr>
    </w:pPr>
    <w:permStart w:id="1043546901" w:edGrp="everyone"/>
    <w:permEnd w:id="10435469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JXLPSUPjmybqbeRhvX107xm7FJslA6lXOaweqTEtFdPlzcA2/ziJ1R3JF7BzYnkMpbh+cBdxDALVwXYXiKL9w==" w:salt="Rr5gA8RNcWKDnRJAHuwxuw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1698"/>
    <w:rsid w:val="0024108B"/>
    <w:rsid w:val="00244135"/>
    <w:rsid w:val="0025158B"/>
    <w:rsid w:val="002536F7"/>
    <w:rsid w:val="0025607B"/>
    <w:rsid w:val="002849A0"/>
    <w:rsid w:val="002B38A4"/>
    <w:rsid w:val="002B509A"/>
    <w:rsid w:val="002B5D2A"/>
    <w:rsid w:val="002C33D2"/>
    <w:rsid w:val="002F17B8"/>
    <w:rsid w:val="00306FD0"/>
    <w:rsid w:val="003110D1"/>
    <w:rsid w:val="003225DC"/>
    <w:rsid w:val="00322A42"/>
    <w:rsid w:val="00350410"/>
    <w:rsid w:val="00352073"/>
    <w:rsid w:val="00362D37"/>
    <w:rsid w:val="003665D2"/>
    <w:rsid w:val="00373853"/>
    <w:rsid w:val="00374795"/>
    <w:rsid w:val="003764AF"/>
    <w:rsid w:val="00383690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A13A6"/>
    <w:rsid w:val="004D5E91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50FFD"/>
    <w:rsid w:val="00651E80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A50D9"/>
    <w:rsid w:val="009B40C4"/>
    <w:rsid w:val="009B5A01"/>
    <w:rsid w:val="009C1B9D"/>
    <w:rsid w:val="009C7B29"/>
    <w:rsid w:val="009D569C"/>
    <w:rsid w:val="009D5EC1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3C1A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E5669"/>
    <w:rsid w:val="00BF62F1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4E24"/>
    <w:rsid w:val="00CE35D8"/>
    <w:rsid w:val="00CF5AEB"/>
    <w:rsid w:val="00CF6A16"/>
    <w:rsid w:val="00D00AB7"/>
    <w:rsid w:val="00D04DB4"/>
    <w:rsid w:val="00D20DB1"/>
    <w:rsid w:val="00D21E06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86BC3"/>
    <w:rsid w:val="00EB5DB0"/>
    <w:rsid w:val="00EC1B09"/>
    <w:rsid w:val="00EC2FE8"/>
    <w:rsid w:val="00EE5DEF"/>
    <w:rsid w:val="00EE7A67"/>
    <w:rsid w:val="00EE7A84"/>
    <w:rsid w:val="00F049C8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4D5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Черкасова Светлана Николаевна</cp:lastModifiedBy>
  <cp:revision>2</cp:revision>
  <cp:lastPrinted>2007-08-20T11:31:00Z</cp:lastPrinted>
  <dcterms:created xsi:type="dcterms:W3CDTF">2020-09-02T12:07:00Z</dcterms:created>
  <dcterms:modified xsi:type="dcterms:W3CDTF">2020-09-02T12:07:00Z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