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2D" w:rsidRPr="00C27A2D" w:rsidRDefault="00887174" w:rsidP="00C27A2D">
      <w:pPr>
        <w:shd w:val="clear" w:color="auto" w:fill="FFFFFF"/>
        <w:spacing w:after="375" w:line="27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0070C0"/>
          <w:sz w:val="44"/>
          <w:szCs w:val="44"/>
          <w:u w:val="single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1045210</wp:posOffset>
            </wp:positionV>
            <wp:extent cx="4558030" cy="611505"/>
            <wp:effectExtent l="0" t="1981200" r="0" b="1979295"/>
            <wp:wrapNone/>
            <wp:docPr id="17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aps/>
          <w:noProof/>
          <w:color w:val="0070C0"/>
          <w:sz w:val="44"/>
          <w:szCs w:val="44"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-4830108</wp:posOffset>
            </wp:positionH>
            <wp:positionV relativeFrom="paragraph">
              <wp:posOffset>1045527</wp:posOffset>
            </wp:positionV>
            <wp:extent cx="4558352" cy="611505"/>
            <wp:effectExtent l="0" t="1981200" r="0" b="1979295"/>
            <wp:wrapNone/>
            <wp:docPr id="7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352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aps/>
          <w:noProof/>
          <w:color w:val="0070C0"/>
          <w:sz w:val="44"/>
          <w:szCs w:val="44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1606285</wp:posOffset>
            </wp:positionH>
            <wp:positionV relativeFrom="paragraph">
              <wp:posOffset>-928048</wp:posOffset>
            </wp:positionV>
            <wp:extent cx="4552950" cy="614149"/>
            <wp:effectExtent l="19050" t="0" r="0" b="0"/>
            <wp:wrapNone/>
            <wp:docPr id="6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aps/>
          <w:noProof/>
          <w:color w:val="0070C0"/>
          <w:sz w:val="44"/>
          <w:szCs w:val="44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-2856230</wp:posOffset>
            </wp:positionH>
            <wp:positionV relativeFrom="paragraph">
              <wp:posOffset>-927735</wp:posOffset>
            </wp:positionV>
            <wp:extent cx="4552950" cy="614045"/>
            <wp:effectExtent l="19050" t="0" r="0" b="0"/>
            <wp:wrapNone/>
            <wp:docPr id="1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2D" w:rsidRPr="00C27A2D">
        <w:rPr>
          <w:rFonts w:ascii="Times New Roman" w:eastAsia="Times New Roman" w:hAnsi="Times New Roman" w:cs="Times New Roman"/>
          <w:b/>
          <w:bCs/>
          <w:caps/>
          <w:noProof/>
          <w:color w:val="0070C0"/>
          <w:sz w:val="44"/>
          <w:szCs w:val="4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41910</wp:posOffset>
            </wp:positionV>
            <wp:extent cx="1752600" cy="1704975"/>
            <wp:effectExtent l="19050" t="0" r="0" b="0"/>
            <wp:wrapTight wrapText="bothSides">
              <wp:wrapPolygon edited="0">
                <wp:start x="-235" y="0"/>
                <wp:lineTo x="-235" y="21479"/>
                <wp:lineTo x="21600" y="21479"/>
                <wp:lineTo x="21600" y="0"/>
                <wp:lineTo x="-235" y="0"/>
              </wp:wrapPolygon>
            </wp:wrapTight>
            <wp:docPr id="20" name="Рисунок 1" descr="http://23gp.by/images/im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3gp.by/images/im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2D" w:rsidRPr="00C27A2D">
        <w:rPr>
          <w:rFonts w:ascii="Times New Roman" w:eastAsia="Times New Roman" w:hAnsi="Times New Roman" w:cs="Times New Roman"/>
          <w:b/>
          <w:bCs/>
          <w:caps/>
          <w:color w:val="0070C0"/>
          <w:sz w:val="44"/>
          <w:szCs w:val="44"/>
          <w:u w:val="single"/>
          <w:lang w:eastAsia="ru-RU"/>
        </w:rPr>
        <w:t>ПРАВИЛЬНОЕ ПИТАНИЕ - ЗАЛОГ ЗДОРОВЬЯ ДОШКОЛЬНИКОВ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Среди множества разнообразных факторов, постоянно действующих на развитие детского организма и его здоровье, </w:t>
      </w:r>
      <w:r w:rsidRPr="00C27A2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важнейшая роль принадлежит питанию</w:t>
      </w: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Характер питания в раннем детстве накладывает отпечаток и влияет на дальнейшее развитие ребенка и его состояние здоровья не только в детско-подростковом возрасте, но и во взрослой жизни.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525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Что понимается под правильным </w:t>
      </w:r>
      <w:proofErr w:type="gramStart"/>
      <w:r w:rsidRPr="00C27A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питанием</w:t>
      </w:r>
      <w:proofErr w:type="gramEnd"/>
      <w:r w:rsidRPr="00C27A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и </w:t>
      </w:r>
      <w:proofErr w:type="gramStart"/>
      <w:r w:rsidRPr="00C27A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каким</w:t>
      </w:r>
      <w:proofErr w:type="gramEnd"/>
      <w:r w:rsidRPr="00C27A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 оно должно быть для ребенка дошкольного возраста?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Правильное, или рациональное питание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это такое питание, которое обеспечивает укрепление и улучшение здоровья, физических и духовных сил человека, предупреждение и лечение заболеваний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Одним словом, правильное питание – это здоровое питание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Питание ребенка дошкольного возраста должно быть: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Во-первых,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полноценным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92D050"/>
          <w:lang w:eastAsia="ru-RU"/>
        </w:rPr>
        <w:t>,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содержащим в необходимых количествах белки, жиры, углеводы, минеральные вещества, витамины, воду.</w:t>
      </w:r>
      <w:proofErr w:type="gramEnd"/>
    </w:p>
    <w:p w:rsidR="00C27A2D" w:rsidRPr="00C27A2D" w:rsidRDefault="00C27A2D" w:rsidP="00C27A2D">
      <w:pPr>
        <w:shd w:val="clear" w:color="auto" w:fill="FFFFFF"/>
        <w:spacing w:after="0" w:line="24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Во-вторых, </w:t>
      </w:r>
      <w:proofErr w:type="gramStart"/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разнообразным</w:t>
      </w:r>
      <w:proofErr w:type="gramEnd"/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состоять из продуктов растительного и животного происхождения.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Чем разнообразнее набор продуктов, входящих в меню, тем полноценнее удовлетворяется потребность в пище.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В-третьих, </w:t>
      </w:r>
      <w:proofErr w:type="gramStart"/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доброкачественным</w:t>
      </w:r>
      <w:proofErr w:type="gramEnd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не содержать вредных примесей и болезнетворных микробов. Пища должна быть не только вкусной, но и безопасной.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В-четвертых, </w:t>
      </w:r>
      <w:proofErr w:type="gramStart"/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достаточным</w:t>
      </w:r>
      <w:proofErr w:type="gramEnd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 объему и калорийности, вызывать чувство сытости.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Получаемое дошкольником питание должно не только покрывать расходуемую им энергию, но и обеспечивать материал, необходимый для роста и развития организма.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Характеристика основных компонентов пищи</w:t>
      </w:r>
    </w:p>
    <w:p w:rsidR="00C27A2D" w:rsidRPr="00C27A2D" w:rsidRDefault="00887174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4336576</wp:posOffset>
            </wp:positionH>
            <wp:positionV relativeFrom="paragraph">
              <wp:posOffset>75272</wp:posOffset>
            </wp:positionV>
            <wp:extent cx="4558352" cy="611505"/>
            <wp:effectExtent l="0" t="1981200" r="0" b="1979295"/>
            <wp:wrapNone/>
            <wp:docPr id="18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352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-2680956</wp:posOffset>
            </wp:positionH>
            <wp:positionV relativeFrom="paragraph">
              <wp:posOffset>75272</wp:posOffset>
            </wp:positionV>
            <wp:extent cx="4558352" cy="611505"/>
            <wp:effectExtent l="0" t="1981200" r="0" b="1979295"/>
            <wp:wrapNone/>
            <wp:docPr id="8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352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2D"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Белки</w:t>
      </w:r>
      <w:r w:rsidR="00C27A2D"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27A2D"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– занимают особое значение, так как без них не может осуществляться построение основных элементов органов и тканей. Они не могут быть заменены другими пищевыми веществами.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Источниками белка являются мясо, рыба, молоко и молочные продукты, яйца (животные белки), а также хлеб, крупы, бобовые и овощи (растительные белки). Недостаток в рационе ребенка белков не только замедляет нормальный рост и развитие, но и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влияет на функцию головного мозга и работу иммунной системы организма.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Поэтому белки должны постоянно включаться в рацион дошкольников и школьников.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Жиры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это источник энергии, принимают участие в обмене веществ, способствуют выработке иммунитета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Источники жиров - масло сливочное и растительное, сливки, молоко, молочные продукты (сметана, творог, сыр), а также мясо, рыба и др.</w:t>
      </w:r>
      <w:proofErr w:type="gramEnd"/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Углеводы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–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основной источник энергии, способствует усвоению в организме белков и жиров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Избыточное же количество углеводов ведет к нарушению обмена веществ.</w:t>
      </w:r>
    </w:p>
    <w:p w:rsidR="00C27A2D" w:rsidRPr="00C27A2D" w:rsidRDefault="00887174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4350224</wp:posOffset>
            </wp:positionH>
            <wp:positionV relativeFrom="paragraph">
              <wp:posOffset>1829465</wp:posOffset>
            </wp:positionV>
            <wp:extent cx="4558352" cy="611505"/>
            <wp:effectExtent l="0" t="1981200" r="0" b="1979295"/>
            <wp:wrapNone/>
            <wp:docPr id="19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352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857885</wp:posOffset>
            </wp:positionV>
            <wp:extent cx="4552950" cy="614045"/>
            <wp:effectExtent l="19050" t="0" r="0" b="0"/>
            <wp:wrapNone/>
            <wp:docPr id="10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857885</wp:posOffset>
            </wp:positionV>
            <wp:extent cx="4552950" cy="614045"/>
            <wp:effectExtent l="19050" t="0" r="0" b="0"/>
            <wp:wrapNone/>
            <wp:docPr id="11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-2681117</wp:posOffset>
            </wp:positionH>
            <wp:positionV relativeFrom="paragraph">
              <wp:posOffset>1802168</wp:posOffset>
            </wp:positionV>
            <wp:extent cx="4558352" cy="611505"/>
            <wp:effectExtent l="0" t="1981200" r="0" b="1979295"/>
            <wp:wrapNone/>
            <wp:docPr id="9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352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2D" w:rsidRPr="00C27A2D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Большое значение в рационе питания имеет вода, так как без нее не могут происходить жизненные процессы. В сутки для ребенка необходимо около полутора литров воды.</w:t>
      </w:r>
    </w:p>
    <w:p w:rsidR="00C27A2D" w:rsidRPr="00C27A2D" w:rsidRDefault="00887174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10107295</wp:posOffset>
            </wp:positionV>
            <wp:extent cx="4558030" cy="611505"/>
            <wp:effectExtent l="0" t="1981200" r="0" b="1979295"/>
            <wp:wrapNone/>
            <wp:docPr id="40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9163050</wp:posOffset>
            </wp:positionV>
            <wp:extent cx="4552950" cy="614045"/>
            <wp:effectExtent l="19050" t="0" r="0" b="0"/>
            <wp:wrapNone/>
            <wp:docPr id="39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9163050</wp:posOffset>
            </wp:positionV>
            <wp:extent cx="4552950" cy="614045"/>
            <wp:effectExtent l="19050" t="0" r="0" b="0"/>
            <wp:wrapNone/>
            <wp:docPr id="38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10134600</wp:posOffset>
            </wp:positionV>
            <wp:extent cx="4558030" cy="611505"/>
            <wp:effectExtent l="0" t="1981200" r="0" b="1979295"/>
            <wp:wrapNone/>
            <wp:docPr id="37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5575935</wp:posOffset>
            </wp:positionV>
            <wp:extent cx="4558030" cy="611505"/>
            <wp:effectExtent l="0" t="1981200" r="0" b="1979295"/>
            <wp:wrapNone/>
            <wp:docPr id="36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5575935</wp:posOffset>
            </wp:positionV>
            <wp:extent cx="4558030" cy="611505"/>
            <wp:effectExtent l="0" t="1981200" r="0" b="1979295"/>
            <wp:wrapNone/>
            <wp:docPr id="35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-922020</wp:posOffset>
            </wp:positionV>
            <wp:extent cx="4552950" cy="614045"/>
            <wp:effectExtent l="19050" t="0" r="0" b="0"/>
            <wp:wrapNone/>
            <wp:docPr id="31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-922020</wp:posOffset>
            </wp:positionV>
            <wp:extent cx="4552950" cy="614045"/>
            <wp:effectExtent l="19050" t="0" r="0" b="0"/>
            <wp:wrapNone/>
            <wp:docPr id="25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1045210</wp:posOffset>
            </wp:positionV>
            <wp:extent cx="4558030" cy="611505"/>
            <wp:effectExtent l="0" t="1981200" r="0" b="1979295"/>
            <wp:wrapNone/>
            <wp:docPr id="22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u w:val="single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1045210</wp:posOffset>
            </wp:positionV>
            <wp:extent cx="4558030" cy="611505"/>
            <wp:effectExtent l="0" t="1981200" r="0" b="1979295"/>
            <wp:wrapNone/>
            <wp:docPr id="21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2D"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Минеральные </w:t>
      </w:r>
      <w:proofErr w:type="gramStart"/>
      <w:r w:rsidR="00C27A2D"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соли</w:t>
      </w:r>
      <w:proofErr w:type="gramEnd"/>
      <w:r w:rsidR="00C27A2D"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и микроэлементы</w:t>
      </w:r>
      <w:r w:rsidR="00C27A2D"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27A2D"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являются строительным материалом для органов, тканей, клеток и их компонентов. Обеспечить их поступление в организм особенно важно в период активного роста и развития ребенка.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Минеральные вещества делят на две группы в зависимости от содержания в организме: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макроэлементы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или минеральные соли (натрий, калий, кальций, фосфор, магний, хлориды, сульфаты и др.) и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микроэлементы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(железо, медь, цинк, хром, марганец, йод, фтор, селен и др.).</w:t>
      </w:r>
      <w:proofErr w:type="gramEnd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Содержание макроэлементов в организме может составлять до 1 кг. Микроэлементы не превышают десятков или сотен миллиграммов. Наибольшее количество микроэлементов и минеральных веществ содержится в следующих продуктах: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кальций и фосфор - в молоке и кисломолочных продуктах, рыбе, яйцах, бобовых;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магний - в </w:t>
      </w:r>
      <w:proofErr w:type="gramStart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различных</w:t>
      </w:r>
      <w:proofErr w:type="gramEnd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злаковых (хлеб, крупы, бобовые);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железо – в печени (свиная и говяжья), овсяной крупе, персиках, яичном желтке, рыбе, яблоках, зелени, изюме.</w:t>
      </w:r>
      <w:proofErr w:type="gramEnd"/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Витамины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- в суточном рационе должно быть достаточное количество всех витаминов.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следует давать больше овощей, фруктов и ягод в сыром виде и обогащать витаминами готовые блюда, добавляя в них сырые соки и зелень.</w:t>
      </w:r>
    </w:p>
    <w:p w:rsidR="00C27A2D" w:rsidRPr="00887174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27A2D" w:rsidRPr="00887174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27A2D" w:rsidRDefault="00E854A9" w:rsidP="00E854A9">
      <w:pPr>
        <w:shd w:val="clear" w:color="auto" w:fill="FFFFFF"/>
        <w:spacing w:after="0" w:line="240" w:lineRule="atLeast"/>
        <w:ind w:firstLine="28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05500" cy="3476625"/>
            <wp:effectExtent l="19050" t="0" r="0" b="0"/>
            <wp:docPr id="23" name="Рисунок 21" descr="http://okeydoc.ru/wp-content/uploads/2015/1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keydoc.ru/wp-content/uploads/2015/11/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A2D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C27A2D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C27A2D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C27A2D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</w:pPr>
    </w:p>
    <w:p w:rsidR="00E854A9" w:rsidRDefault="00E854A9" w:rsidP="00E854A9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87174" w:rsidRDefault="00887174" w:rsidP="00E854A9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87174" w:rsidRPr="00887174" w:rsidRDefault="00887174" w:rsidP="00E854A9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27A2D" w:rsidRPr="00C27A2D" w:rsidRDefault="00887174" w:rsidP="00E854A9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-2680970</wp:posOffset>
            </wp:positionH>
            <wp:positionV relativeFrom="paragraph">
              <wp:posOffset>10107295</wp:posOffset>
            </wp:positionV>
            <wp:extent cx="4558030" cy="611505"/>
            <wp:effectExtent l="0" t="1981200" r="0" b="1979295"/>
            <wp:wrapNone/>
            <wp:docPr id="71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9163050</wp:posOffset>
            </wp:positionV>
            <wp:extent cx="4552950" cy="614045"/>
            <wp:effectExtent l="19050" t="0" r="0" b="0"/>
            <wp:wrapNone/>
            <wp:docPr id="70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9163050</wp:posOffset>
            </wp:positionV>
            <wp:extent cx="4552950" cy="614045"/>
            <wp:effectExtent l="19050" t="0" r="0" b="0"/>
            <wp:wrapNone/>
            <wp:docPr id="69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4347210</wp:posOffset>
            </wp:positionH>
            <wp:positionV relativeFrom="paragraph">
              <wp:posOffset>10134600</wp:posOffset>
            </wp:positionV>
            <wp:extent cx="4558030" cy="611505"/>
            <wp:effectExtent l="0" t="1981200" r="0" b="1979295"/>
            <wp:wrapNone/>
            <wp:docPr id="68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-2680970</wp:posOffset>
            </wp:positionH>
            <wp:positionV relativeFrom="paragraph">
              <wp:posOffset>5575935</wp:posOffset>
            </wp:positionV>
            <wp:extent cx="4558030" cy="611505"/>
            <wp:effectExtent l="0" t="1981200" r="0" b="1979295"/>
            <wp:wrapNone/>
            <wp:docPr id="67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4333240</wp:posOffset>
            </wp:positionH>
            <wp:positionV relativeFrom="paragraph">
              <wp:posOffset>5575935</wp:posOffset>
            </wp:positionV>
            <wp:extent cx="4558030" cy="611505"/>
            <wp:effectExtent l="0" t="1981200" r="0" b="1979295"/>
            <wp:wrapNone/>
            <wp:docPr id="66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-709930</wp:posOffset>
            </wp:positionH>
            <wp:positionV relativeFrom="paragraph">
              <wp:posOffset>-922020</wp:posOffset>
            </wp:positionV>
            <wp:extent cx="4552950" cy="614045"/>
            <wp:effectExtent l="19050" t="0" r="0" b="0"/>
            <wp:wrapNone/>
            <wp:docPr id="65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-922020</wp:posOffset>
            </wp:positionV>
            <wp:extent cx="4552950" cy="614045"/>
            <wp:effectExtent l="19050" t="0" r="0" b="0"/>
            <wp:wrapNone/>
            <wp:docPr id="64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-2680970</wp:posOffset>
            </wp:positionH>
            <wp:positionV relativeFrom="paragraph">
              <wp:posOffset>1045210</wp:posOffset>
            </wp:positionV>
            <wp:extent cx="4558030" cy="611505"/>
            <wp:effectExtent l="0" t="1981200" r="0" b="1979295"/>
            <wp:wrapNone/>
            <wp:docPr id="63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70C0"/>
          <w:sz w:val="28"/>
          <w:szCs w:val="28"/>
          <w:u w:val="single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1045210</wp:posOffset>
            </wp:positionV>
            <wp:extent cx="4558030" cy="611505"/>
            <wp:effectExtent l="0" t="1981200" r="0" b="1979295"/>
            <wp:wrapNone/>
            <wp:docPr id="62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2D" w:rsidRPr="00C27A2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Организация питания, рацион, режим и примерное меню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принципами организации питания детей дошкольного возраста, рацион должен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включать все основные группы продуктов.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3810</wp:posOffset>
            </wp:positionV>
            <wp:extent cx="1905000" cy="1495425"/>
            <wp:effectExtent l="19050" t="0" r="0" b="0"/>
            <wp:wrapTight wrapText="bothSides">
              <wp:wrapPolygon edited="0">
                <wp:start x="-216" y="0"/>
                <wp:lineTo x="-216" y="21462"/>
                <wp:lineTo x="21600" y="21462"/>
                <wp:lineTo x="21600" y="0"/>
                <wp:lineTo x="-216" y="0"/>
              </wp:wrapPolygon>
            </wp:wrapTight>
            <wp:docPr id="2" name="Рисунок 2" descr="http://23gp.by/images/im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3gp.by/images/im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мяса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предпочтительнее использовать нежирную говядину или телятину, курицу или индейку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Менее полезны колбасы, сосиски и сардельки. Субпродукты служат источником белка, железа, ряда витаминов и могут использоваться в питании детей.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сорта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рыбы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т</w:t>
      </w: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реска, минтай, хек, судак и другие нежирные сорта.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Соленые рыбные деликатесы и консервы рекомендуется включать в рацион лишь изредка.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Молоко и молочные продукты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занимают особое место в детском питании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Это богатый источник легкоусвояемого белка, кальция, фосфора и витамина В</w:t>
      </w:r>
      <w:proofErr w:type="gramStart"/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proofErr w:type="gramEnd"/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0</wp:posOffset>
            </wp:positionV>
            <wp:extent cx="2143125" cy="2143125"/>
            <wp:effectExtent l="19050" t="0" r="9525" b="0"/>
            <wp:wrapTight wrapText="bothSides">
              <wp:wrapPolygon edited="0">
                <wp:start x="-192" y="0"/>
                <wp:lineTo x="-192" y="21504"/>
                <wp:lineTo x="21696" y="21504"/>
                <wp:lineTo x="21696" y="0"/>
                <wp:lineTo x="-192" y="0"/>
              </wp:wrapPolygon>
            </wp:wrapTight>
            <wp:docPr id="3" name="Рисунок 3" descr="http://23gp.by/images/im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3gp.by/images/im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Фрукты, овощи, плодоовощные соки</w:t>
      </w:r>
      <w:r w:rsidR="00E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содержат углеводы (сахара), некоторые витамины, микроэлементы, а также такие полезные вещества, как пектин, клетчатка, пищевые волокна и другие.</w:t>
      </w:r>
      <w:proofErr w:type="gramEnd"/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Эти продукты улучшают работу органов пищеварения, предотвращают возникновение запоров.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Необходимы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хлеб, макароны, крупы, растительные и животные жиры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особенно гречневая и овсяная крупы. Растительное масло как приправа к салатам позволяет усваиваться многим полезным веществам, содержащимся в овощах.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Всего в день ребенок 4-6 лет должен получать:</w:t>
      </w:r>
      <w:r w:rsidRPr="00E85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854A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белков и жиров около 70 г, углеводов около 280 г, кальция 900 мг, фосфора 1350 мг, магния 200 мг, железа 12 мг, цинка 10 мг, йода 0,08 мг, витамина «С» 50 мг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 Интервалы между приемами пищи должны быть не более 3,5-4 часов.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Важным условием является строгий</w:t>
      </w:r>
      <w:r w:rsidRPr="00E85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питания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</w:p>
    <w:p w:rsidR="00C27A2D" w:rsidRPr="00887174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pPr w:leftFromText="180" w:rightFromText="180" w:vertAnchor="text" w:horzAnchor="margin" w:tblpXSpec="center" w:tblpY="37"/>
        <w:tblW w:w="8080" w:type="dxa"/>
        <w:tblBorders>
          <w:top w:val="single" w:sz="6" w:space="0" w:color="222222"/>
          <w:bottom w:val="single" w:sz="6" w:space="0" w:color="22222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1"/>
        <w:gridCol w:w="6379"/>
      </w:tblGrid>
      <w:tr w:rsidR="00E854A9" w:rsidRPr="00C27A2D" w:rsidTr="00E854A9">
        <w:trPr>
          <w:trHeight w:val="346"/>
        </w:trPr>
        <w:tc>
          <w:tcPr>
            <w:tcW w:w="170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80" w:lineRule="atLeast"/>
              <w:ind w:firstLine="5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7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6379" w:type="dxa"/>
            <w:tcBorders>
              <w:top w:val="single" w:sz="6" w:space="0" w:color="000000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60" w:lineRule="atLeast"/>
              <w:ind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7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ребенку необходимо давать каши, яичные или творожные блюда, мясо, рыбу, чай или кофейный напиток с молоком, хлеб с маслом, сыром.</w:t>
            </w:r>
          </w:p>
        </w:tc>
      </w:tr>
      <w:tr w:rsidR="00E854A9" w:rsidRPr="00C27A2D" w:rsidTr="00E854A9">
        <w:trPr>
          <w:trHeight w:val="422"/>
        </w:trPr>
        <w:tc>
          <w:tcPr>
            <w:tcW w:w="1701" w:type="dxa"/>
            <w:tcBorders>
              <w:top w:val="single" w:sz="6" w:space="0" w:color="000000"/>
              <w:left w:val="outset" w:sz="2" w:space="0" w:color="auto"/>
              <w:bottom w:val="outset" w:sz="2" w:space="0" w:color="auto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80" w:lineRule="atLeast"/>
              <w:ind w:firstLine="5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7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6379" w:type="dxa"/>
            <w:tcBorders>
              <w:top w:val="single" w:sz="6" w:space="0" w:color="000000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60" w:lineRule="atLeast"/>
              <w:ind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7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должен содержать овощной салат, мясной, куриный или рыбный бульон с овощами, крупами, второе блюдо из мяса, птицы или рыбы с гарниром и десерт в виде киселя, компота, напитка, свежих фруктов или ягод, фруктового пюре.</w:t>
            </w:r>
          </w:p>
        </w:tc>
      </w:tr>
      <w:tr w:rsidR="00E854A9" w:rsidRPr="00C27A2D" w:rsidTr="00E854A9">
        <w:trPr>
          <w:trHeight w:val="274"/>
        </w:trPr>
        <w:tc>
          <w:tcPr>
            <w:tcW w:w="1701" w:type="dxa"/>
            <w:tcBorders>
              <w:top w:val="single" w:sz="6" w:space="0" w:color="000000"/>
              <w:left w:val="outset" w:sz="2" w:space="0" w:color="auto"/>
              <w:bottom w:val="outset" w:sz="2" w:space="0" w:color="auto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80" w:lineRule="atLeast"/>
              <w:ind w:firstLine="5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7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6379" w:type="dxa"/>
            <w:tcBorders>
              <w:top w:val="single" w:sz="6" w:space="0" w:color="000000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60" w:lineRule="atLeast"/>
              <w:ind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7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ребенок должен выпивать стакан молока, кефира или простокваши, съедать печенье, ватрушку или булочку, фрукты.</w:t>
            </w:r>
          </w:p>
        </w:tc>
      </w:tr>
      <w:tr w:rsidR="00E854A9" w:rsidRPr="00C27A2D" w:rsidTr="00E854A9">
        <w:trPr>
          <w:trHeight w:val="377"/>
        </w:trPr>
        <w:tc>
          <w:tcPr>
            <w:tcW w:w="1701" w:type="dxa"/>
            <w:tcBorders>
              <w:top w:val="single" w:sz="6" w:space="0" w:color="000000"/>
              <w:left w:val="outset" w:sz="2" w:space="0" w:color="auto"/>
              <w:bottom w:val="outset" w:sz="2" w:space="0" w:color="auto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80" w:lineRule="atLeast"/>
              <w:ind w:firstLine="525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Уж</w:t>
            </w:r>
            <w:r w:rsidRPr="00C27A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A2D" w:rsidRPr="00C27A2D" w:rsidRDefault="00E854A9" w:rsidP="00E854A9">
            <w:pPr>
              <w:spacing w:after="0" w:line="160" w:lineRule="atLeast"/>
              <w:ind w:firstLine="525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7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лучше давать овощные или крупяные блюда в зависимости от завтрака;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мясные и рыбные блюда</w:t>
            </w:r>
            <w:r w:rsidRPr="00C27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жареном виде, давать не следует.</w:t>
            </w:r>
          </w:p>
        </w:tc>
      </w:tr>
    </w:tbl>
    <w:p w:rsidR="00C27A2D" w:rsidRPr="00E854A9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7A2D" w:rsidRPr="00E854A9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7A2D" w:rsidRPr="00E854A9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7A2D" w:rsidRPr="00E854A9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7A2D" w:rsidRPr="00E854A9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7A2D" w:rsidRPr="00C27A2D" w:rsidRDefault="00887174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10101580</wp:posOffset>
            </wp:positionV>
            <wp:extent cx="4558030" cy="611505"/>
            <wp:effectExtent l="0" t="1981200" r="0" b="1979295"/>
            <wp:wrapNone/>
            <wp:docPr id="81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9157335</wp:posOffset>
            </wp:positionV>
            <wp:extent cx="4552950" cy="614045"/>
            <wp:effectExtent l="19050" t="0" r="0" b="0"/>
            <wp:wrapNone/>
            <wp:docPr id="80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9157335</wp:posOffset>
            </wp:positionV>
            <wp:extent cx="4552950" cy="614045"/>
            <wp:effectExtent l="19050" t="0" r="0" b="0"/>
            <wp:wrapNone/>
            <wp:docPr id="79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10128885</wp:posOffset>
            </wp:positionV>
            <wp:extent cx="4558030" cy="611505"/>
            <wp:effectExtent l="0" t="1981200" r="0" b="1979295"/>
            <wp:wrapNone/>
            <wp:docPr id="78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5570220</wp:posOffset>
            </wp:positionV>
            <wp:extent cx="4558030" cy="611505"/>
            <wp:effectExtent l="0" t="1981200" r="0" b="1979295"/>
            <wp:wrapNone/>
            <wp:docPr id="77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5570220</wp:posOffset>
            </wp:positionV>
            <wp:extent cx="4558030" cy="611505"/>
            <wp:effectExtent l="0" t="1981200" r="0" b="1979295"/>
            <wp:wrapNone/>
            <wp:docPr id="76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-927735</wp:posOffset>
            </wp:positionV>
            <wp:extent cx="4552950" cy="614045"/>
            <wp:effectExtent l="19050" t="0" r="0" b="0"/>
            <wp:wrapNone/>
            <wp:docPr id="75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-927735</wp:posOffset>
            </wp:positionV>
            <wp:extent cx="4552950" cy="614045"/>
            <wp:effectExtent l="19050" t="0" r="0" b="0"/>
            <wp:wrapNone/>
            <wp:docPr id="74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1039495</wp:posOffset>
            </wp:positionV>
            <wp:extent cx="4558030" cy="611505"/>
            <wp:effectExtent l="0" t="1981200" r="0" b="1979295"/>
            <wp:wrapNone/>
            <wp:docPr id="73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1039495</wp:posOffset>
            </wp:positionV>
            <wp:extent cx="4558030" cy="611505"/>
            <wp:effectExtent l="0" t="1981200" r="0" b="1979295"/>
            <wp:wrapNone/>
            <wp:docPr id="72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7A2D"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то же время некоторые продукты крайне нежелательны в рационе дошкольника.</w:t>
      </w:r>
      <w:r w:rsidR="00C27A2D" w:rsidRPr="00E85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27A2D" w:rsidRPr="00E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рекомендуются</w:t>
      </w:r>
      <w:r w:rsidR="00C27A2D"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</w:t>
      </w:r>
      <w:proofErr w:type="gramStart"/>
      <w:r w:rsidR="00C27A2D"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Последние</w:t>
      </w:r>
      <w:proofErr w:type="gramEnd"/>
      <w:r w:rsidR="00C27A2D"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Из напитков предпочтительнее употреблять чай некрепкий с молоком, кофейный напиток с молоком, соки, отвар шиповника.</w:t>
      </w:r>
      <w:r w:rsidRPr="00E85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854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Необходимо исключить любые газированные напитки из рациона дошкольников.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качестве сладостей рекомендуется пастила, зефир, мармелад, мед, джем, варенье.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Результаты </w:t>
      </w:r>
      <w:proofErr w:type="gramStart"/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оценки качества питания детей дошкольного возраста</w:t>
      </w:r>
      <w:proofErr w:type="gramEnd"/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блиц-опросы</w:t>
      </w:r>
      <w:proofErr w:type="spellEnd"/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родителей показывают, что многие дети недополучают в своем ежедневном рационе йодированную соль, молоко и кисломолочные продукты, рыбу и рыбные продукты, мясо и мясные продукты. Зато ежедневное потребление кондитерских и хлебобулочных изделий составляет 80% от общего рациона.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Часто дети предпочитают вместо каши есть пиццу, чипсы; вместо горячих блюд из мяса и рыбы – сосиски, колбасы. Дети не </w:t>
      </w:r>
      <w:proofErr w:type="gramStart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желают</w:t>
      </w:r>
      <w:proofErr w:type="gramEnd"/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есть то, что полезно и необходимо для их здоровья, а родители нередко потакают им в этом и не всегда заботятся об организации правильного и рационального питания своих малышей в домашних условиях.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Рекомендации родителям по питанию маленьких детей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Правильное питание дошкольника целиком и полностью зависит от родителей.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Прежде </w:t>
      </w:r>
      <w:proofErr w:type="gramStart"/>
      <w:r w:rsidRPr="00E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</w:t>
      </w:r>
      <w:proofErr w:type="gramEnd"/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необходимо знать и помнить, что питание ребенка дошкольного возраста должно заметно отличаться от рациона родителей.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-1270</wp:posOffset>
            </wp:positionV>
            <wp:extent cx="2143125" cy="2857500"/>
            <wp:effectExtent l="19050" t="0" r="9525" b="0"/>
            <wp:wrapTight wrapText="bothSides">
              <wp:wrapPolygon edited="0">
                <wp:start x="-192" y="0"/>
                <wp:lineTo x="-192" y="21456"/>
                <wp:lineTo x="21696" y="21456"/>
                <wp:lineTo x="21696" y="0"/>
                <wp:lineTo x="-192" y="0"/>
              </wp:wrapPolygon>
            </wp:wrapTight>
            <wp:docPr id="4" name="Рисунок 4" descr="http://23gp.by/images/im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3gp.by/images/im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Нежелательна термическая обработка </w:t>
      </w:r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продуктов путем жарения, лучше готовить блюда на пару или запекать.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Ежедневное меню дошкольника</w:t>
      </w:r>
      <w:r w:rsidRPr="00E85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27A2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 должно содержать блюда, сходные по своему составу. Например, если на завтрак предлагается каша, то на ужин лучше дать овощное блюдо.</w:t>
      </w:r>
      <w:r w:rsidRPr="00E854A9"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lang w:eastAsia="ru-RU"/>
        </w:rPr>
        <w:t xml:space="preserve"> 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Ваш ребенок посещает </w:t>
      </w:r>
      <w:r w:rsidRPr="00E854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детский сад,</w:t>
      </w:r>
      <w:r w:rsidRPr="00E85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854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где получает четыре раза в день необходимое по возрасту питание, то домашний рацион должен дополнять, а не заменять рацион детского сада</w:t>
      </w: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 этой целью родители, ознакомившись с меню, дома должны дать малышу именно те продукты и блюда, которые он недополучил днем.</w:t>
      </w:r>
    </w:p>
    <w:p w:rsidR="00C27A2D" w:rsidRPr="00C27A2D" w:rsidRDefault="00C27A2D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Завтрак до детского сада лучше исключить, иначе ребенок будет плохо завтракать в группе. В крайнем </w:t>
      </w:r>
      <w:proofErr w:type="gramStart"/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случае</w:t>
      </w:r>
      <w:proofErr w:type="gramEnd"/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можно напоить его кефиром или дать яблоко. В выходные и праздничные дни лучше придерживаться меню детского сада.</w:t>
      </w: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E854A9" w:rsidP="00C27A2D">
      <w:pPr>
        <w:shd w:val="clear" w:color="auto" w:fill="FFFFFF"/>
        <w:spacing w:after="0" w:line="24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887174" w:rsidP="00E854A9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10107295</wp:posOffset>
            </wp:positionV>
            <wp:extent cx="4558030" cy="611505"/>
            <wp:effectExtent l="0" t="1981200" r="0" b="1979295"/>
            <wp:wrapNone/>
            <wp:docPr id="91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9163050</wp:posOffset>
            </wp:positionV>
            <wp:extent cx="4552950" cy="614045"/>
            <wp:effectExtent l="19050" t="0" r="0" b="0"/>
            <wp:wrapNone/>
            <wp:docPr id="90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9163050</wp:posOffset>
            </wp:positionV>
            <wp:extent cx="4552950" cy="614045"/>
            <wp:effectExtent l="19050" t="0" r="0" b="0"/>
            <wp:wrapNone/>
            <wp:docPr id="89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10134600</wp:posOffset>
            </wp:positionV>
            <wp:extent cx="4558030" cy="611505"/>
            <wp:effectExtent l="0" t="1981200" r="0" b="1979295"/>
            <wp:wrapNone/>
            <wp:docPr id="88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5575935</wp:posOffset>
            </wp:positionV>
            <wp:extent cx="4558030" cy="611505"/>
            <wp:effectExtent l="0" t="1981200" r="0" b="1979295"/>
            <wp:wrapNone/>
            <wp:docPr id="87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5575935</wp:posOffset>
            </wp:positionV>
            <wp:extent cx="4558030" cy="611505"/>
            <wp:effectExtent l="0" t="1981200" r="0" b="1979295"/>
            <wp:wrapNone/>
            <wp:docPr id="86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-922020</wp:posOffset>
            </wp:positionV>
            <wp:extent cx="4552950" cy="614045"/>
            <wp:effectExtent l="19050" t="0" r="0" b="0"/>
            <wp:wrapNone/>
            <wp:docPr id="85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-922020</wp:posOffset>
            </wp:positionV>
            <wp:extent cx="4552950" cy="614045"/>
            <wp:effectExtent l="19050" t="0" r="0" b="0"/>
            <wp:wrapNone/>
            <wp:docPr id="84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-2677795</wp:posOffset>
            </wp:positionH>
            <wp:positionV relativeFrom="paragraph">
              <wp:posOffset>1045210</wp:posOffset>
            </wp:positionV>
            <wp:extent cx="4558030" cy="611505"/>
            <wp:effectExtent l="0" t="1981200" r="0" b="1979295"/>
            <wp:wrapNone/>
            <wp:docPr id="83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1045210</wp:posOffset>
            </wp:positionV>
            <wp:extent cx="4558030" cy="611505"/>
            <wp:effectExtent l="0" t="1981200" r="0" b="1979295"/>
            <wp:wrapNone/>
            <wp:docPr id="82" name="Рисунок 1" descr="C:\Program Files (x86)\Microsoft Office\MEDIA\CAGCAT10\j008854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088542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803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4A9" w:rsidRDefault="00E854A9" w:rsidP="00E854A9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54A9" w:rsidRDefault="00C27A2D" w:rsidP="00E854A9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Когда малышу исполнилось 3 года, самое время начинать учить его</w:t>
      </w:r>
      <w:r w:rsidRPr="00E85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7A2D" w:rsidRPr="00C27A2D" w:rsidRDefault="00C27A2D" w:rsidP="00E854A9">
      <w:pPr>
        <w:shd w:val="clear" w:color="auto" w:fill="FFFFFF"/>
        <w:spacing w:after="0" w:line="240" w:lineRule="atLeast"/>
        <w:ind w:firstLine="284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правильному поведению за столом</w:t>
      </w:r>
      <w:r w:rsidRPr="00C27A2D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C27A2D" w:rsidRPr="00C27A2D" w:rsidRDefault="00C27A2D" w:rsidP="00C27A2D">
      <w:pPr>
        <w:numPr>
          <w:ilvl w:val="0"/>
          <w:numId w:val="1"/>
        </w:numPr>
        <w:spacing w:after="0" w:line="240" w:lineRule="atLeast"/>
        <w:ind w:left="4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должен сидеть прямо</w:t>
      </w:r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не опираясь во время еды локтями на стол, не расставляя их широко в стороны. </w:t>
      </w:r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Уметь правильно пользоваться ложкой.</w:t>
      </w:r>
    </w:p>
    <w:p w:rsidR="00C27A2D" w:rsidRPr="00C27A2D" w:rsidRDefault="00C27A2D" w:rsidP="00C27A2D">
      <w:pPr>
        <w:numPr>
          <w:ilvl w:val="0"/>
          <w:numId w:val="1"/>
        </w:numPr>
        <w:spacing w:after="0" w:line="240" w:lineRule="atLeast"/>
        <w:ind w:left="4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Пользуясь столовым ножом</w:t>
      </w:r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держать его в правой руке, а вилку - в </w:t>
      </w:r>
      <w:proofErr w:type="spellStart"/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левой</w:t>
      </w:r>
      <w:proofErr w:type="gramStart"/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зрослые</w:t>
      </w:r>
      <w:proofErr w:type="spellEnd"/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должны приучить ребенка не нарезать всю порцию сразу, а отрезав кусочек, съесть его и лишь потом отрезать следующий.</w:t>
      </w:r>
    </w:p>
    <w:p w:rsidR="00C27A2D" w:rsidRPr="00C27A2D" w:rsidRDefault="00C27A2D" w:rsidP="00C27A2D">
      <w:pPr>
        <w:numPr>
          <w:ilvl w:val="0"/>
          <w:numId w:val="1"/>
        </w:numPr>
        <w:spacing w:after="0" w:line="240" w:lineRule="atLeast"/>
        <w:ind w:left="4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</w:t>
      </w:r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чтобы у малыша выработалась привычка жевать не спеша, с закрытым ртом. </w:t>
      </w:r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Если у него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</w:t>
      </w:r>
    </w:p>
    <w:p w:rsidR="00C27A2D" w:rsidRPr="00C27A2D" w:rsidRDefault="00C27A2D" w:rsidP="00C27A2D">
      <w:pPr>
        <w:numPr>
          <w:ilvl w:val="0"/>
          <w:numId w:val="1"/>
        </w:numPr>
        <w:spacing w:after="0" w:line="240" w:lineRule="atLeast"/>
        <w:ind w:left="4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Принимать пищу</w:t>
      </w:r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в спокойном состоянии (это относится не только к шестилеткам!). </w:t>
      </w:r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Надо избегать ссор и неприятных разговоров за столом - это тоже ухудшает процесс пищеварения и снижает аппетит.</w:t>
      </w:r>
    </w:p>
    <w:p w:rsidR="00C27A2D" w:rsidRPr="00C27A2D" w:rsidRDefault="00C27A2D" w:rsidP="00C27A2D">
      <w:pPr>
        <w:numPr>
          <w:ilvl w:val="0"/>
          <w:numId w:val="1"/>
        </w:numPr>
        <w:spacing w:after="0" w:line="240" w:lineRule="atLeast"/>
        <w:ind w:left="4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следует давать</w:t>
      </w:r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малышу еды больше, чем он сможет съесть. Лучше потом положить чуточку добавки.</w:t>
      </w:r>
    </w:p>
    <w:p w:rsidR="00C27A2D" w:rsidRPr="00C27A2D" w:rsidRDefault="00C27A2D" w:rsidP="00C27A2D">
      <w:pPr>
        <w:numPr>
          <w:ilvl w:val="0"/>
          <w:numId w:val="1"/>
        </w:numPr>
        <w:spacing w:after="0" w:line="240" w:lineRule="atLeast"/>
        <w:ind w:left="4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Малыш должен знать</w:t>
      </w:r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что из-за стола можно выйти, окончив трапезу, только с разрешения старшего (но, конечно, не с куском хлеба или другой пищей в руках)</w:t>
      </w:r>
      <w:proofErr w:type="gramStart"/>
      <w:r w:rsidRPr="00E8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C27A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 обязательно должен поблагодарить присутствующих, задвинуть стул, убрать за собой посуду, помыть руки (так же, как и перед едой) и сполоснуть рот.</w:t>
      </w:r>
    </w:p>
    <w:p w:rsidR="00C27A2D" w:rsidRPr="00E854A9" w:rsidRDefault="00C27A2D" w:rsidP="00C27A2D">
      <w:pPr>
        <w:shd w:val="clear" w:color="auto" w:fill="FFFFFF"/>
        <w:spacing w:after="0" w:line="24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54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Помните! Ребенок очень быстро усвоит все эти правила, если перед его глазами будет пример взрослых.</w:t>
      </w:r>
    </w:p>
    <w:p w:rsidR="00E854A9" w:rsidRPr="00C27A2D" w:rsidRDefault="00E854A9" w:rsidP="00C27A2D">
      <w:pPr>
        <w:shd w:val="clear" w:color="auto" w:fill="FFFFFF"/>
        <w:spacing w:after="0" w:line="24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417F6" w:rsidRPr="00E854A9" w:rsidRDefault="00E854A9">
      <w:r>
        <w:rPr>
          <w:noProof/>
          <w:lang w:eastAsia="ru-RU"/>
        </w:rPr>
        <w:drawing>
          <wp:inline distT="0" distB="0" distL="0" distR="0">
            <wp:extent cx="5940425" cy="3961092"/>
            <wp:effectExtent l="19050" t="0" r="3175" b="0"/>
            <wp:docPr id="24" name="Рисунок 24" descr="http://blogpeques.com/files/2013/12/Depositphotos_7538993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logpeques.com/files/2013/12/Depositphotos_7538993_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7F6" w:rsidRPr="00E854A9" w:rsidSect="0088717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713B"/>
    <w:multiLevelType w:val="multilevel"/>
    <w:tmpl w:val="5446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7A2D"/>
    <w:rsid w:val="00012763"/>
    <w:rsid w:val="00024BDD"/>
    <w:rsid w:val="00032C5E"/>
    <w:rsid w:val="000345CC"/>
    <w:rsid w:val="00044B4C"/>
    <w:rsid w:val="00047236"/>
    <w:rsid w:val="000A7C6C"/>
    <w:rsid w:val="000D4088"/>
    <w:rsid w:val="000E0933"/>
    <w:rsid w:val="000E366D"/>
    <w:rsid w:val="000E4A2A"/>
    <w:rsid w:val="000E78D9"/>
    <w:rsid w:val="000F1615"/>
    <w:rsid w:val="000F54B6"/>
    <w:rsid w:val="001016FD"/>
    <w:rsid w:val="001110D4"/>
    <w:rsid w:val="0018356B"/>
    <w:rsid w:val="001977AF"/>
    <w:rsid w:val="001A1F88"/>
    <w:rsid w:val="001D5BDE"/>
    <w:rsid w:val="001E007C"/>
    <w:rsid w:val="001F068B"/>
    <w:rsid w:val="001F454B"/>
    <w:rsid w:val="00202230"/>
    <w:rsid w:val="00207340"/>
    <w:rsid w:val="00222602"/>
    <w:rsid w:val="00222D75"/>
    <w:rsid w:val="00237184"/>
    <w:rsid w:val="00245940"/>
    <w:rsid w:val="00250686"/>
    <w:rsid w:val="00270A66"/>
    <w:rsid w:val="00272830"/>
    <w:rsid w:val="002857CE"/>
    <w:rsid w:val="002A08AD"/>
    <w:rsid w:val="002A6BC3"/>
    <w:rsid w:val="002A7646"/>
    <w:rsid w:val="002B5347"/>
    <w:rsid w:val="002B6D3E"/>
    <w:rsid w:val="002C23EE"/>
    <w:rsid w:val="002C7C59"/>
    <w:rsid w:val="002E1043"/>
    <w:rsid w:val="002E2094"/>
    <w:rsid w:val="003063E6"/>
    <w:rsid w:val="00323B64"/>
    <w:rsid w:val="00326AAE"/>
    <w:rsid w:val="00327E2F"/>
    <w:rsid w:val="003349BB"/>
    <w:rsid w:val="003365D1"/>
    <w:rsid w:val="003417F6"/>
    <w:rsid w:val="003432FB"/>
    <w:rsid w:val="00372998"/>
    <w:rsid w:val="00375DDC"/>
    <w:rsid w:val="003810E6"/>
    <w:rsid w:val="00386F13"/>
    <w:rsid w:val="003B3DE5"/>
    <w:rsid w:val="003B7078"/>
    <w:rsid w:val="003C3FB8"/>
    <w:rsid w:val="003D3676"/>
    <w:rsid w:val="003E2DDB"/>
    <w:rsid w:val="003E6E12"/>
    <w:rsid w:val="00402E46"/>
    <w:rsid w:val="004470E6"/>
    <w:rsid w:val="0045390C"/>
    <w:rsid w:val="00460F31"/>
    <w:rsid w:val="00463859"/>
    <w:rsid w:val="004733C1"/>
    <w:rsid w:val="00476E06"/>
    <w:rsid w:val="004806C2"/>
    <w:rsid w:val="004A7A80"/>
    <w:rsid w:val="004C0954"/>
    <w:rsid w:val="004F538D"/>
    <w:rsid w:val="005055B4"/>
    <w:rsid w:val="005115D4"/>
    <w:rsid w:val="005124A3"/>
    <w:rsid w:val="005244C3"/>
    <w:rsid w:val="0054058F"/>
    <w:rsid w:val="0058295E"/>
    <w:rsid w:val="005C2DE2"/>
    <w:rsid w:val="005C427F"/>
    <w:rsid w:val="005C7AE9"/>
    <w:rsid w:val="005E3C9A"/>
    <w:rsid w:val="005F01FB"/>
    <w:rsid w:val="0064445D"/>
    <w:rsid w:val="006456E5"/>
    <w:rsid w:val="00650162"/>
    <w:rsid w:val="00666A13"/>
    <w:rsid w:val="00677495"/>
    <w:rsid w:val="006835F6"/>
    <w:rsid w:val="006B7A82"/>
    <w:rsid w:val="006C4F43"/>
    <w:rsid w:val="006D3162"/>
    <w:rsid w:val="006D5F7C"/>
    <w:rsid w:val="006D60B3"/>
    <w:rsid w:val="00715DF7"/>
    <w:rsid w:val="007271F2"/>
    <w:rsid w:val="00727969"/>
    <w:rsid w:val="00735B27"/>
    <w:rsid w:val="00742D97"/>
    <w:rsid w:val="00752C51"/>
    <w:rsid w:val="00766794"/>
    <w:rsid w:val="007A25D4"/>
    <w:rsid w:val="007B6073"/>
    <w:rsid w:val="007F0E4F"/>
    <w:rsid w:val="007F3E3B"/>
    <w:rsid w:val="0080438C"/>
    <w:rsid w:val="00821177"/>
    <w:rsid w:val="0085497F"/>
    <w:rsid w:val="008779BB"/>
    <w:rsid w:val="00887174"/>
    <w:rsid w:val="008A25C8"/>
    <w:rsid w:val="008D6AE4"/>
    <w:rsid w:val="008E4AD0"/>
    <w:rsid w:val="008E67EF"/>
    <w:rsid w:val="00904DEC"/>
    <w:rsid w:val="0091108E"/>
    <w:rsid w:val="00962326"/>
    <w:rsid w:val="009A0AE3"/>
    <w:rsid w:val="009A5A8D"/>
    <w:rsid w:val="009B2AF5"/>
    <w:rsid w:val="009F49C1"/>
    <w:rsid w:val="00A05F06"/>
    <w:rsid w:val="00A226D4"/>
    <w:rsid w:val="00A45F40"/>
    <w:rsid w:val="00A45FB7"/>
    <w:rsid w:val="00A46EE4"/>
    <w:rsid w:val="00A5617D"/>
    <w:rsid w:val="00A56F92"/>
    <w:rsid w:val="00A713CB"/>
    <w:rsid w:val="00A8111E"/>
    <w:rsid w:val="00A97BE3"/>
    <w:rsid w:val="00AB33BF"/>
    <w:rsid w:val="00AC1968"/>
    <w:rsid w:val="00AD258B"/>
    <w:rsid w:val="00AD6D99"/>
    <w:rsid w:val="00B056A4"/>
    <w:rsid w:val="00B37C91"/>
    <w:rsid w:val="00B93D9C"/>
    <w:rsid w:val="00BA2677"/>
    <w:rsid w:val="00BA533E"/>
    <w:rsid w:val="00BB1D88"/>
    <w:rsid w:val="00BB2557"/>
    <w:rsid w:val="00BB7945"/>
    <w:rsid w:val="00BC05C6"/>
    <w:rsid w:val="00BE23CA"/>
    <w:rsid w:val="00BF0EC5"/>
    <w:rsid w:val="00BF53C2"/>
    <w:rsid w:val="00C024BD"/>
    <w:rsid w:val="00C27A2D"/>
    <w:rsid w:val="00C647EC"/>
    <w:rsid w:val="00C64F3B"/>
    <w:rsid w:val="00C70C92"/>
    <w:rsid w:val="00C76744"/>
    <w:rsid w:val="00C97384"/>
    <w:rsid w:val="00CA1E02"/>
    <w:rsid w:val="00CB2CF9"/>
    <w:rsid w:val="00CE52CE"/>
    <w:rsid w:val="00CE58E2"/>
    <w:rsid w:val="00D010AE"/>
    <w:rsid w:val="00D05712"/>
    <w:rsid w:val="00D11FDF"/>
    <w:rsid w:val="00D16885"/>
    <w:rsid w:val="00D24DCD"/>
    <w:rsid w:val="00D46866"/>
    <w:rsid w:val="00D6539A"/>
    <w:rsid w:val="00D76BB2"/>
    <w:rsid w:val="00D81F8D"/>
    <w:rsid w:val="00D902E6"/>
    <w:rsid w:val="00DA290A"/>
    <w:rsid w:val="00DA3E58"/>
    <w:rsid w:val="00DE2FA9"/>
    <w:rsid w:val="00E27E1B"/>
    <w:rsid w:val="00E602D4"/>
    <w:rsid w:val="00E707C3"/>
    <w:rsid w:val="00E854A9"/>
    <w:rsid w:val="00E95318"/>
    <w:rsid w:val="00E968F5"/>
    <w:rsid w:val="00EA3E66"/>
    <w:rsid w:val="00EB08F1"/>
    <w:rsid w:val="00EC360C"/>
    <w:rsid w:val="00ED50AF"/>
    <w:rsid w:val="00EF2708"/>
    <w:rsid w:val="00F035B8"/>
    <w:rsid w:val="00F567C0"/>
    <w:rsid w:val="00F658B5"/>
    <w:rsid w:val="00F745ED"/>
    <w:rsid w:val="00FB465B"/>
    <w:rsid w:val="00FD5392"/>
    <w:rsid w:val="00FF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F6"/>
  </w:style>
  <w:style w:type="paragraph" w:styleId="2">
    <w:name w:val="heading 2"/>
    <w:basedOn w:val="a"/>
    <w:link w:val="20"/>
    <w:uiPriority w:val="9"/>
    <w:qFormat/>
    <w:rsid w:val="00C27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A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7A2D"/>
    <w:rPr>
      <w:i/>
      <w:iCs/>
    </w:rPr>
  </w:style>
  <w:style w:type="character" w:customStyle="1" w:styleId="apple-converted-space">
    <w:name w:val="apple-converted-space"/>
    <w:basedOn w:val="a0"/>
    <w:rsid w:val="00C27A2D"/>
  </w:style>
  <w:style w:type="character" w:styleId="a5">
    <w:name w:val="Strong"/>
    <w:basedOn w:val="a0"/>
    <w:uiPriority w:val="22"/>
    <w:qFormat/>
    <w:rsid w:val="00C27A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34D04-8D09-44AB-BD1F-B42E67C3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щдщ</dc:creator>
  <cp:lastModifiedBy>щдщ</cp:lastModifiedBy>
  <cp:revision>2</cp:revision>
  <dcterms:created xsi:type="dcterms:W3CDTF">2016-01-24T07:44:00Z</dcterms:created>
  <dcterms:modified xsi:type="dcterms:W3CDTF">2016-01-24T07:44:00Z</dcterms:modified>
</cp:coreProperties>
</file>