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31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938"/>
      </w:tblGrid>
      <w:tr w:rsidR="005F1B1D" w:rsidRPr="005F1B1D" w:rsidTr="007A3F02">
        <w:trPr>
          <w:trHeight w:val="1080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5F1B1D" w:rsidRPr="005F1B1D" w:rsidRDefault="005F1B1D" w:rsidP="007A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91" w:firstLine="176"/>
              <w:rPr>
                <w:b/>
                <w:i/>
                <w:color w:val="FF0000"/>
              </w:rPr>
            </w:pPr>
            <w:r w:rsidRPr="005F1B1D">
              <w:rPr>
                <w:b/>
                <w:i/>
                <w:color w:val="FF0000"/>
              </w:rPr>
              <w:t xml:space="preserve">Все занятия – </w:t>
            </w:r>
          </w:p>
          <w:p w:rsidR="005F1B1D" w:rsidRDefault="005F1B1D" w:rsidP="007A3F02">
            <w:pPr>
              <w:widowControl w:val="0"/>
              <w:autoSpaceDE w:val="0"/>
              <w:autoSpaceDN w:val="0"/>
              <w:adjustRightInd w:val="0"/>
              <w:ind w:right="-391" w:firstLine="176"/>
              <w:jc w:val="center"/>
              <w:rPr>
                <w:noProof/>
                <w:sz w:val="28"/>
                <w:szCs w:val="28"/>
              </w:rPr>
            </w:pPr>
            <w:r w:rsidRPr="005F1B1D">
              <w:rPr>
                <w:b/>
                <w:i/>
                <w:color w:val="FF0000"/>
              </w:rPr>
              <w:t>на бесплатной основе!</w:t>
            </w:r>
            <w:r w:rsidRPr="005F1B1D">
              <w:rPr>
                <w:noProof/>
                <w:sz w:val="28"/>
                <w:szCs w:val="28"/>
              </w:rPr>
              <w:t xml:space="preserve"> </w:t>
            </w:r>
          </w:p>
          <w:p w:rsidR="005F1B1D" w:rsidRPr="005F1B1D" w:rsidRDefault="007A3F02" w:rsidP="007A3F02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</w:t>
            </w:r>
            <w:r w:rsidR="00196259">
              <w:rPr>
                <w:noProof/>
                <w:sz w:val="28"/>
                <w:szCs w:val="28"/>
              </w:rPr>
              <w:drawing>
                <wp:inline distT="0" distB="0" distL="0" distR="0">
                  <wp:extent cx="868680" cy="807720"/>
                  <wp:effectExtent l="0" t="0" r="0" b="0"/>
                  <wp:docPr id="1" name="Рисунок 2" descr="fa1c9c9c6179d4408f535a6248137eac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fa1c9c9c6179d4408f535a6248137eac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1B1D" w:rsidRPr="005F1B1D" w:rsidRDefault="005F1B1D" w:rsidP="005F1B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</w:rPr>
            </w:pPr>
            <w:r w:rsidRPr="005F1B1D">
              <w:rPr>
                <w:b/>
                <w:i/>
                <w:sz w:val="32"/>
                <w:szCs w:val="32"/>
              </w:rPr>
              <w:t>МБУ ДО «Детско-юношеский центр «Юность»</w:t>
            </w:r>
          </w:p>
          <w:p w:rsidR="005F1B1D" w:rsidRPr="00AC035B" w:rsidRDefault="005F1B1D" w:rsidP="005F1B1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5F1B1D">
              <w:rPr>
                <w:i/>
                <w:sz w:val="28"/>
                <w:szCs w:val="28"/>
              </w:rPr>
              <w:t xml:space="preserve">ул. Техническая, 44а, </w:t>
            </w:r>
            <w:r w:rsidRPr="00AC035B">
              <w:rPr>
                <w:i/>
                <w:sz w:val="28"/>
                <w:szCs w:val="28"/>
              </w:rPr>
              <w:t xml:space="preserve">тел./факс 366-53-40, </w:t>
            </w:r>
          </w:p>
          <w:p w:rsidR="005F1B1D" w:rsidRPr="00B3278B" w:rsidRDefault="005F1B1D" w:rsidP="00AC035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C035B">
              <w:rPr>
                <w:i/>
              </w:rPr>
              <w:t>сайт</w:t>
            </w:r>
            <w:r w:rsidRPr="00B3278B">
              <w:rPr>
                <w:i/>
              </w:rPr>
              <w:t>:</w:t>
            </w:r>
            <w:r w:rsidR="00AC035B" w:rsidRPr="00AC035B">
              <w:rPr>
                <w:i/>
                <w:color w:val="000000"/>
              </w:rPr>
              <w:t xml:space="preserve"> </w:t>
            </w:r>
            <w:hyperlink r:id="rId7" w:tgtFrame="_blank" w:history="1">
              <w:r w:rsidR="00AC035B" w:rsidRPr="00AC035B">
                <w:rPr>
                  <w:i/>
                  <w:color w:val="0077CC"/>
                  <w:u w:val="single"/>
                  <w:lang w:val="en-US"/>
                </w:rPr>
                <w:t>http</w:t>
              </w:r>
              <w:r w:rsidR="00AC035B" w:rsidRPr="00AC035B">
                <w:rPr>
                  <w:i/>
                  <w:color w:val="0077CC"/>
                  <w:u w:val="single"/>
                </w:rPr>
                <w:t>://клубыюность.екатеринбург.рф/</w:t>
              </w:r>
            </w:hyperlink>
            <w:r w:rsidR="00AC035B" w:rsidRPr="00B3278B">
              <w:rPr>
                <w:i/>
                <w:color w:val="000000"/>
              </w:rPr>
              <w:br/>
            </w:r>
            <w:r w:rsidRPr="00AC035B">
              <w:rPr>
                <w:i/>
              </w:rPr>
              <w:t>е</w:t>
            </w:r>
            <w:r w:rsidRPr="00B3278B">
              <w:rPr>
                <w:i/>
              </w:rPr>
              <w:t>-</w:t>
            </w:r>
            <w:r w:rsidRPr="00AC035B">
              <w:rPr>
                <w:i/>
                <w:lang w:val="en-US"/>
              </w:rPr>
              <w:t>mail</w:t>
            </w:r>
            <w:r w:rsidRPr="00B3278B">
              <w:rPr>
                <w:i/>
              </w:rPr>
              <w:t xml:space="preserve">: </w:t>
            </w:r>
            <w:hyperlink r:id="rId8" w:history="1">
              <w:r w:rsidRPr="00AC035B">
                <w:rPr>
                  <w:i/>
                  <w:color w:val="0000FF"/>
                  <w:u w:val="single"/>
                  <w:lang w:val="en-US"/>
                </w:rPr>
                <w:t>unost</w:t>
              </w:r>
              <w:r w:rsidRPr="00B3278B">
                <w:rPr>
                  <w:i/>
                  <w:color w:val="0000FF"/>
                  <w:u w:val="single"/>
                </w:rPr>
                <w:t>2015@</w:t>
              </w:r>
              <w:r w:rsidRPr="00AC035B">
                <w:rPr>
                  <w:i/>
                  <w:color w:val="0000FF"/>
                  <w:u w:val="single"/>
                  <w:lang w:val="en-US"/>
                </w:rPr>
                <w:t>mail</w:t>
              </w:r>
              <w:r w:rsidRPr="00B3278B">
                <w:rPr>
                  <w:i/>
                  <w:color w:val="0000FF"/>
                  <w:u w:val="single"/>
                </w:rPr>
                <w:t>.</w:t>
              </w:r>
              <w:r w:rsidRPr="00AC035B">
                <w:rPr>
                  <w:i/>
                  <w:color w:val="0000FF"/>
                  <w:u w:val="single"/>
                  <w:lang w:val="en-US"/>
                </w:rPr>
                <w:t>ru</w:t>
              </w:r>
            </w:hyperlink>
            <w:r w:rsidRPr="00B3278B">
              <w:rPr>
                <w:i/>
                <w:color w:val="0000FF"/>
                <w:u w:val="single"/>
              </w:rPr>
              <w:t xml:space="preserve"> </w:t>
            </w:r>
          </w:p>
          <w:p w:rsidR="005F1B1D" w:rsidRPr="00B3278B" w:rsidRDefault="005F1B1D" w:rsidP="005F1B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</w:rPr>
            </w:pPr>
          </w:p>
          <w:p w:rsidR="005F1B1D" w:rsidRPr="005F1B1D" w:rsidRDefault="007A3F02" w:rsidP="007A3F0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40"/>
                <w:szCs w:val="40"/>
              </w:rPr>
            </w:pPr>
            <w:r w:rsidRPr="00B3278B">
              <w:rPr>
                <w:b/>
                <w:i/>
                <w:sz w:val="40"/>
                <w:szCs w:val="40"/>
              </w:rPr>
              <w:t xml:space="preserve">        </w:t>
            </w:r>
            <w:r w:rsidR="005F1B1D" w:rsidRPr="005F1B1D">
              <w:rPr>
                <w:b/>
                <w:i/>
                <w:sz w:val="40"/>
                <w:szCs w:val="40"/>
              </w:rPr>
              <w:t>Клубы по месту жительства</w:t>
            </w:r>
          </w:p>
        </w:tc>
      </w:tr>
    </w:tbl>
    <w:p w:rsidR="005F1B1D" w:rsidRPr="005F1B1D" w:rsidRDefault="005F1B1D" w:rsidP="008C051B">
      <w:pPr>
        <w:ind w:firstLine="855"/>
        <w:jc w:val="both"/>
        <w:rPr>
          <w:sz w:val="16"/>
          <w:szCs w:val="16"/>
        </w:rPr>
      </w:pPr>
    </w:p>
    <w:tbl>
      <w:tblPr>
        <w:tblW w:w="9288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5387"/>
      </w:tblGrid>
      <w:tr w:rsidR="00196259" w:rsidRPr="005F1B1D" w:rsidTr="00196259">
        <w:tc>
          <w:tcPr>
            <w:tcW w:w="3901" w:type="dxa"/>
            <w:vMerge w:val="restart"/>
            <w:shd w:val="clear" w:color="auto" w:fill="auto"/>
            <w:vAlign w:val="center"/>
          </w:tcPr>
          <w:p w:rsidR="00196259" w:rsidRPr="005F1B1D" w:rsidRDefault="00196259" w:rsidP="00196259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5F1B1D">
              <w:rPr>
                <w:b/>
              </w:rPr>
              <w:t>Центральный микрорайон</w:t>
            </w:r>
          </w:p>
        </w:tc>
        <w:tc>
          <w:tcPr>
            <w:tcW w:w="5387" w:type="dxa"/>
          </w:tcPr>
          <w:p w:rsidR="00196259" w:rsidRPr="005F1B1D" w:rsidRDefault="00196259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B3278B" w:rsidRDefault="00196259" w:rsidP="00B3278B">
            <w:pPr>
              <w:tabs>
                <w:tab w:val="left" w:pos="7781"/>
              </w:tabs>
              <w:jc w:val="center"/>
            </w:pPr>
          </w:p>
        </w:tc>
        <w:tc>
          <w:tcPr>
            <w:tcW w:w="5387" w:type="dxa"/>
          </w:tcPr>
          <w:p w:rsidR="00196259" w:rsidRPr="00B3278B" w:rsidRDefault="00196259" w:rsidP="00196259">
            <w:pPr>
              <w:tabs>
                <w:tab w:val="left" w:pos="7781"/>
              </w:tabs>
              <w:jc w:val="center"/>
            </w:pPr>
            <w:r w:rsidRPr="00B3278B">
              <w:t xml:space="preserve">Клуб </w:t>
            </w:r>
            <w:r w:rsidRPr="00B3278B">
              <w:rPr>
                <w:b/>
              </w:rPr>
              <w:t>«Джамп»</w:t>
            </w:r>
            <w:r>
              <w:t>, ул. Луначарского, 50</w:t>
            </w:r>
          </w:p>
          <w:p w:rsidR="00196259" w:rsidRPr="00B3278B" w:rsidRDefault="00196259" w:rsidP="00B3278B">
            <w:pPr>
              <w:tabs>
                <w:tab w:val="left" w:pos="7781"/>
              </w:tabs>
              <w:jc w:val="center"/>
            </w:pP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B3278B" w:rsidRDefault="00196259" w:rsidP="00B3278B">
            <w:pPr>
              <w:tabs>
                <w:tab w:val="left" w:pos="7781"/>
              </w:tabs>
              <w:jc w:val="center"/>
            </w:pPr>
          </w:p>
        </w:tc>
        <w:tc>
          <w:tcPr>
            <w:tcW w:w="5387" w:type="dxa"/>
          </w:tcPr>
          <w:p w:rsidR="00196259" w:rsidRPr="00B3278B" w:rsidRDefault="00196259" w:rsidP="00196259">
            <w:pPr>
              <w:tabs>
                <w:tab w:val="left" w:pos="7781"/>
              </w:tabs>
              <w:jc w:val="center"/>
            </w:pPr>
            <w:r w:rsidRPr="00B3278B">
              <w:rPr>
                <w:spacing w:val="-2"/>
              </w:rPr>
              <w:t xml:space="preserve">Клуб </w:t>
            </w:r>
            <w:r w:rsidRPr="00B3278B">
              <w:rPr>
                <w:b/>
                <w:spacing w:val="-2"/>
              </w:rPr>
              <w:t xml:space="preserve">«Зал борьбы», </w:t>
            </w:r>
            <w:r w:rsidRPr="00B3278B">
              <w:t xml:space="preserve">ул. Мельковская, 2д </w:t>
            </w:r>
          </w:p>
          <w:p w:rsidR="00196259" w:rsidRPr="00B3278B" w:rsidRDefault="00196259" w:rsidP="00B3278B">
            <w:pPr>
              <w:tabs>
                <w:tab w:val="left" w:pos="7781"/>
              </w:tabs>
              <w:jc w:val="center"/>
              <w:rPr>
                <w:spacing w:val="-2"/>
              </w:rPr>
            </w:pP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451054" w:rsidRDefault="00196259" w:rsidP="00196259">
            <w:pPr>
              <w:tabs>
                <w:tab w:val="left" w:pos="7781"/>
              </w:tabs>
              <w:jc w:val="center"/>
              <w:rPr>
                <w:b/>
                <w:i/>
              </w:rPr>
            </w:pPr>
          </w:p>
        </w:tc>
        <w:tc>
          <w:tcPr>
            <w:tcW w:w="5387" w:type="dxa"/>
          </w:tcPr>
          <w:p w:rsidR="00196259" w:rsidRPr="00B3278B" w:rsidRDefault="00196259" w:rsidP="00196259">
            <w:pPr>
              <w:tabs>
                <w:tab w:val="left" w:pos="7781"/>
              </w:tabs>
              <w:jc w:val="center"/>
            </w:pPr>
            <w:r w:rsidRPr="00B3278B">
              <w:t xml:space="preserve">Клуб </w:t>
            </w:r>
            <w:r w:rsidRPr="00B3278B">
              <w:rPr>
                <w:b/>
              </w:rPr>
              <w:t xml:space="preserve">«Огонек», </w:t>
            </w:r>
            <w:r>
              <w:t>ул. Мельковская, 11</w:t>
            </w:r>
            <w:r>
              <w:t xml:space="preserve"> </w:t>
            </w:r>
            <w:r>
              <w:t>т. 370-24-91</w:t>
            </w:r>
          </w:p>
          <w:p w:rsidR="00196259" w:rsidRPr="00B3278B" w:rsidRDefault="00196259" w:rsidP="00B3278B">
            <w:pPr>
              <w:tabs>
                <w:tab w:val="left" w:pos="7781"/>
              </w:tabs>
              <w:jc w:val="center"/>
            </w:pP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B3278B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</w:tcPr>
          <w:p w:rsidR="00196259" w:rsidRDefault="00196259" w:rsidP="00196259">
            <w:pPr>
              <w:shd w:val="clear" w:color="auto" w:fill="FFFFFF"/>
              <w:jc w:val="center"/>
            </w:pPr>
            <w:r w:rsidRPr="00B3278B">
              <w:t xml:space="preserve">Клуб </w:t>
            </w:r>
            <w:r w:rsidRPr="00B3278B">
              <w:rPr>
                <w:b/>
              </w:rPr>
              <w:t xml:space="preserve">«Солидарность», </w:t>
            </w:r>
            <w:r w:rsidRPr="00B3278B">
              <w:t>ул. Шевченко, 35</w:t>
            </w:r>
          </w:p>
          <w:p w:rsidR="00196259" w:rsidRDefault="00196259" w:rsidP="00196259">
            <w:pPr>
              <w:shd w:val="clear" w:color="auto" w:fill="FFFFFF"/>
              <w:jc w:val="center"/>
            </w:pPr>
            <w:r>
              <w:t>т.</w:t>
            </w:r>
            <w:r w:rsidRPr="00B3278B">
              <w:t xml:space="preserve"> 388-13-71</w:t>
            </w:r>
            <w:r>
              <w:t xml:space="preserve"> </w:t>
            </w:r>
          </w:p>
          <w:p w:rsidR="00196259" w:rsidRPr="00B3278B" w:rsidRDefault="00196259" w:rsidP="00B3278B">
            <w:pPr>
              <w:shd w:val="clear" w:color="auto" w:fill="FFFFFF"/>
              <w:jc w:val="center"/>
            </w:pP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B3278B" w:rsidRDefault="00196259" w:rsidP="00B3278B">
            <w:pPr>
              <w:shd w:val="clear" w:color="auto" w:fill="FFFFFF"/>
              <w:jc w:val="center"/>
            </w:pPr>
          </w:p>
        </w:tc>
        <w:tc>
          <w:tcPr>
            <w:tcW w:w="5387" w:type="dxa"/>
          </w:tcPr>
          <w:p w:rsidR="00196259" w:rsidRPr="00B3278B" w:rsidRDefault="00196259" w:rsidP="00196259">
            <w:pPr>
              <w:shd w:val="clear" w:color="auto" w:fill="FFFFFF"/>
              <w:jc w:val="center"/>
            </w:pPr>
            <w:r w:rsidRPr="00B3278B">
              <w:t xml:space="preserve">Клуб </w:t>
            </w:r>
            <w:r w:rsidRPr="00B3278B">
              <w:rPr>
                <w:b/>
              </w:rPr>
              <w:t xml:space="preserve">«Чайка», </w:t>
            </w:r>
            <w:r w:rsidRPr="00B3278B">
              <w:t>ул. Некрасова, 2</w:t>
            </w:r>
          </w:p>
          <w:p w:rsidR="00196259" w:rsidRPr="00B3278B" w:rsidRDefault="00196259" w:rsidP="00196259">
            <w:pPr>
              <w:shd w:val="clear" w:color="auto" w:fill="FFFFFF"/>
              <w:jc w:val="center"/>
            </w:pPr>
            <w:r w:rsidRPr="00B3278B">
              <w:t>т. 370-60-57</w:t>
            </w:r>
          </w:p>
        </w:tc>
      </w:tr>
      <w:tr w:rsidR="00196259" w:rsidRPr="005F1B1D" w:rsidTr="00196259">
        <w:tc>
          <w:tcPr>
            <w:tcW w:w="3901" w:type="dxa"/>
            <w:vMerge w:val="restart"/>
            <w:shd w:val="clear" w:color="auto" w:fill="auto"/>
            <w:vAlign w:val="center"/>
          </w:tcPr>
          <w:p w:rsidR="00196259" w:rsidRPr="005F1B1D" w:rsidRDefault="00196259" w:rsidP="00196259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5F1B1D">
              <w:rPr>
                <w:b/>
              </w:rPr>
              <w:t>Микрорайон Новая Сортировка</w:t>
            </w:r>
          </w:p>
        </w:tc>
        <w:tc>
          <w:tcPr>
            <w:tcW w:w="5387" w:type="dxa"/>
          </w:tcPr>
          <w:p w:rsidR="00196259" w:rsidRPr="005F1B1D" w:rsidRDefault="00196259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196259">
            <w:pPr>
              <w:shd w:val="clear" w:color="auto" w:fill="FFFFFF"/>
              <w:ind w:hanging="8"/>
              <w:jc w:val="center"/>
            </w:pPr>
          </w:p>
        </w:tc>
        <w:tc>
          <w:tcPr>
            <w:tcW w:w="5387" w:type="dxa"/>
          </w:tcPr>
          <w:p w:rsidR="00196259" w:rsidRPr="008B0DD1" w:rsidRDefault="00196259" w:rsidP="00196259">
            <w:pPr>
              <w:shd w:val="clear" w:color="auto" w:fill="FFFFFF"/>
              <w:ind w:hanging="8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«Звездочка», </w:t>
            </w:r>
            <w:r w:rsidRPr="008B0DD1">
              <w:t xml:space="preserve">ул. Подгорная, 6 </w:t>
            </w:r>
          </w:p>
          <w:p w:rsidR="00196259" w:rsidRPr="008B0DD1" w:rsidRDefault="00196259" w:rsidP="00196259">
            <w:pPr>
              <w:shd w:val="clear" w:color="auto" w:fill="FFFFFF"/>
              <w:ind w:hanging="8"/>
              <w:jc w:val="center"/>
            </w:pPr>
            <w:r w:rsidRPr="008B0DD1">
              <w:t>т. 354-33-66</w:t>
            </w:r>
          </w:p>
        </w:tc>
      </w:tr>
      <w:tr w:rsidR="00196259" w:rsidRPr="005F1B1D" w:rsidTr="00B90683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96259" w:rsidRDefault="00196259" w:rsidP="00196259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«Ритм», </w:t>
            </w:r>
            <w:r w:rsidRPr="008B0DD1">
              <w:t>ул. Ольховская, 27/2</w:t>
            </w:r>
          </w:p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>т. 366-00-01</w:t>
            </w:r>
          </w:p>
        </w:tc>
      </w:tr>
      <w:tr w:rsidR="00196259" w:rsidRPr="005F1B1D" w:rsidTr="00B90683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8B0DD1">
            <w:pPr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96259" w:rsidRPr="008B0DD1" w:rsidRDefault="00196259" w:rsidP="00196259">
            <w:pPr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>«Странник»</w:t>
            </w:r>
            <w:r w:rsidRPr="008B0DD1">
              <w:t xml:space="preserve"> на базе ГБОУ СПО СО </w:t>
            </w:r>
          </w:p>
          <w:p w:rsidR="00196259" w:rsidRPr="008B0DD1" w:rsidRDefault="00196259" w:rsidP="00196259">
            <w:pPr>
              <w:jc w:val="center"/>
            </w:pPr>
            <w:r w:rsidRPr="008B0DD1">
              <w:t xml:space="preserve">«СПТ «Строитель», ул. Артинская, 26 </w:t>
            </w:r>
          </w:p>
          <w:p w:rsidR="00196259" w:rsidRPr="008B0DD1" w:rsidRDefault="00196259" w:rsidP="008B0DD1">
            <w:pPr>
              <w:jc w:val="center"/>
            </w:pPr>
          </w:p>
        </w:tc>
      </w:tr>
      <w:tr w:rsidR="00196259" w:rsidRPr="005F1B1D" w:rsidTr="00196259">
        <w:tc>
          <w:tcPr>
            <w:tcW w:w="3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«Фотон», </w:t>
            </w:r>
            <w:r w:rsidRPr="008B0DD1">
              <w:t xml:space="preserve">ул. Пехотинцев, 12 </w:t>
            </w:r>
          </w:p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>т. 325-85-57</w:t>
            </w:r>
          </w:p>
        </w:tc>
      </w:tr>
      <w:tr w:rsidR="00196259" w:rsidRPr="005F1B1D" w:rsidTr="00196259">
        <w:tc>
          <w:tcPr>
            <w:tcW w:w="3901" w:type="dxa"/>
            <w:vMerge w:val="restart"/>
            <w:shd w:val="clear" w:color="auto" w:fill="auto"/>
            <w:vAlign w:val="center"/>
          </w:tcPr>
          <w:p w:rsidR="00196259" w:rsidRPr="005F1B1D" w:rsidRDefault="00196259" w:rsidP="00196259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ind w:right="-250"/>
              <w:contextualSpacing/>
              <w:jc w:val="center"/>
              <w:rPr>
                <w:spacing w:val="-2"/>
              </w:rPr>
            </w:pPr>
            <w:r w:rsidRPr="005F1B1D">
              <w:rPr>
                <w:b/>
              </w:rPr>
              <w:t>Микрорайон Старая Сортировка</w:t>
            </w:r>
          </w:p>
        </w:tc>
        <w:tc>
          <w:tcPr>
            <w:tcW w:w="5387" w:type="dxa"/>
          </w:tcPr>
          <w:p w:rsidR="00196259" w:rsidRPr="005F1B1D" w:rsidRDefault="00196259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ind w:right="-250"/>
              <w:contextualSpacing/>
              <w:jc w:val="center"/>
              <w:rPr>
                <w:b/>
              </w:rPr>
            </w:pP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</w:tcPr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«Восход», </w:t>
            </w:r>
            <w:r w:rsidRPr="008B0DD1">
              <w:t>ул. Техническая, 81</w:t>
            </w:r>
          </w:p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>т. 322-41-99</w:t>
            </w: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</w:tcPr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«Искра», </w:t>
            </w:r>
            <w:r w:rsidRPr="008B0DD1">
              <w:t xml:space="preserve">ул. Техническая, 53 т. 366-43-50 </w:t>
            </w:r>
          </w:p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</w:tcPr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rPr>
                <w:spacing w:val="-1"/>
              </w:rPr>
              <w:t xml:space="preserve">Клуб </w:t>
            </w:r>
            <w:r w:rsidRPr="008B0DD1">
              <w:rPr>
                <w:b/>
                <w:spacing w:val="-1"/>
              </w:rPr>
              <w:t>«</w:t>
            </w:r>
            <w:r>
              <w:rPr>
                <w:b/>
                <w:spacing w:val="-1"/>
              </w:rPr>
              <w:t>Триумф</w:t>
            </w:r>
            <w:r w:rsidRPr="008B0DD1">
              <w:rPr>
                <w:b/>
                <w:spacing w:val="-1"/>
              </w:rPr>
              <w:t xml:space="preserve">», </w:t>
            </w:r>
            <w:r w:rsidRPr="008B0DD1">
              <w:t xml:space="preserve">ул. Техническая, 44А </w:t>
            </w:r>
          </w:p>
          <w:p w:rsidR="00196259" w:rsidRPr="008B0DD1" w:rsidRDefault="00196259" w:rsidP="008B0DD1">
            <w:pPr>
              <w:shd w:val="clear" w:color="auto" w:fill="FFFFFF"/>
              <w:jc w:val="center"/>
              <w:rPr>
                <w:spacing w:val="-1"/>
              </w:rPr>
            </w:pP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</w:tcPr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«Романтик», </w:t>
            </w:r>
            <w:r w:rsidRPr="008B0DD1">
              <w:t>ул. Крупской, 6</w:t>
            </w:r>
          </w:p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>т. 322-73-68</w:t>
            </w: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</w:tcPr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«Сталкер», </w:t>
            </w:r>
            <w:r w:rsidRPr="008B0DD1">
              <w:t>ул. Билимбаевская, 34/1</w:t>
            </w:r>
          </w:p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>т. 322-53-64</w:t>
            </w: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</w:tcPr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«Старт», </w:t>
            </w:r>
            <w:r w:rsidRPr="008B0DD1">
              <w:t>ул. Билимбаевская, 34/3</w:t>
            </w:r>
          </w:p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>т. 322-57-05</w:t>
            </w: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451054" w:rsidRDefault="00196259" w:rsidP="008B0DD1">
            <w:pPr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5387" w:type="dxa"/>
          </w:tcPr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«Юность», </w:t>
            </w:r>
            <w:r w:rsidRPr="008B0DD1">
              <w:t xml:space="preserve">пр. Седова, 56 </w:t>
            </w:r>
          </w:p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>т. 366-95-89</w:t>
            </w:r>
          </w:p>
        </w:tc>
      </w:tr>
      <w:tr w:rsidR="00196259" w:rsidRPr="005F1B1D" w:rsidTr="00196259">
        <w:tc>
          <w:tcPr>
            <w:tcW w:w="3901" w:type="dxa"/>
            <w:vMerge/>
            <w:shd w:val="clear" w:color="auto" w:fill="auto"/>
          </w:tcPr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  <w:tc>
          <w:tcPr>
            <w:tcW w:w="5387" w:type="dxa"/>
          </w:tcPr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>«Центр молодежных инициатив»</w:t>
            </w:r>
            <w:r w:rsidRPr="008B0DD1">
              <w:t xml:space="preserve">, </w:t>
            </w:r>
          </w:p>
          <w:p w:rsidR="00196259" w:rsidRPr="008B0DD1" w:rsidRDefault="00196259" w:rsidP="00196259">
            <w:pPr>
              <w:shd w:val="clear" w:color="auto" w:fill="FFFFFF"/>
              <w:jc w:val="center"/>
            </w:pPr>
            <w:r w:rsidRPr="008B0DD1">
              <w:t>ул. Техническая, 44а, т. 366-50-18</w:t>
            </w:r>
          </w:p>
          <w:p w:rsidR="00196259" w:rsidRPr="008B0DD1" w:rsidRDefault="00196259" w:rsidP="008B0DD1">
            <w:pPr>
              <w:shd w:val="clear" w:color="auto" w:fill="FFFFFF"/>
              <w:jc w:val="center"/>
            </w:pPr>
          </w:p>
        </w:tc>
      </w:tr>
      <w:tr w:rsidR="00196259" w:rsidRPr="005F1B1D" w:rsidTr="00196259">
        <w:tc>
          <w:tcPr>
            <w:tcW w:w="3901" w:type="dxa"/>
            <w:vMerge w:val="restart"/>
            <w:shd w:val="clear" w:color="auto" w:fill="auto"/>
            <w:vAlign w:val="center"/>
          </w:tcPr>
          <w:p w:rsidR="00196259" w:rsidRPr="005F1B1D" w:rsidRDefault="00196259" w:rsidP="00196259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 w:colFirst="0" w:colLast="0"/>
            <w:r w:rsidRPr="005F1B1D">
              <w:rPr>
                <w:b/>
              </w:rPr>
              <w:t>Поселок Северка</w:t>
            </w:r>
          </w:p>
        </w:tc>
        <w:tc>
          <w:tcPr>
            <w:tcW w:w="5387" w:type="dxa"/>
          </w:tcPr>
          <w:p w:rsidR="00196259" w:rsidRPr="005F1B1D" w:rsidRDefault="00196259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bookmarkEnd w:id="0"/>
      <w:tr w:rsidR="00196259" w:rsidRPr="005F1B1D" w:rsidTr="007C2E4F">
        <w:tc>
          <w:tcPr>
            <w:tcW w:w="3901" w:type="dxa"/>
            <w:vMerge/>
            <w:shd w:val="clear" w:color="auto" w:fill="auto"/>
          </w:tcPr>
          <w:p w:rsidR="00196259" w:rsidRPr="005F1B1D" w:rsidRDefault="00196259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96259" w:rsidRPr="005F1B1D" w:rsidRDefault="00196259" w:rsidP="001962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1B1D">
              <w:t xml:space="preserve">Клуб </w:t>
            </w:r>
            <w:r w:rsidRPr="005F1B1D">
              <w:rPr>
                <w:b/>
              </w:rPr>
              <w:t>«Северка»</w:t>
            </w:r>
            <w:r w:rsidRPr="005F1B1D">
              <w:t xml:space="preserve">, ул. Стрелочников, 4А </w:t>
            </w:r>
          </w:p>
          <w:p w:rsidR="00196259" w:rsidRPr="005F1B1D" w:rsidRDefault="00196259" w:rsidP="001962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1B1D">
              <w:t>т. 211-75-50</w:t>
            </w:r>
          </w:p>
        </w:tc>
      </w:tr>
      <w:tr w:rsidR="00196259" w:rsidRPr="005F1B1D" w:rsidTr="00196259">
        <w:tc>
          <w:tcPr>
            <w:tcW w:w="3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6259" w:rsidRPr="005F1B1D" w:rsidRDefault="00196259" w:rsidP="0045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96259" w:rsidRPr="005F1B1D" w:rsidRDefault="00196259" w:rsidP="0045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1B1D">
              <w:t xml:space="preserve">Клуб </w:t>
            </w:r>
            <w:r w:rsidRPr="005F1B1D">
              <w:rPr>
                <w:b/>
              </w:rPr>
              <w:t xml:space="preserve">«Альянс» </w:t>
            </w:r>
            <w:r w:rsidRPr="005F1B1D">
              <w:t>на базе МБОУ СОШ № 179</w:t>
            </w:r>
          </w:p>
        </w:tc>
      </w:tr>
    </w:tbl>
    <w:p w:rsidR="00646704" w:rsidRPr="005F1B1D" w:rsidRDefault="00646704" w:rsidP="005F1B1D">
      <w:pPr>
        <w:jc w:val="both"/>
      </w:pPr>
    </w:p>
    <w:sectPr w:rsidR="00646704" w:rsidRPr="005F1B1D" w:rsidSect="00451054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4A6B"/>
    <w:multiLevelType w:val="hybridMultilevel"/>
    <w:tmpl w:val="A0A4435A"/>
    <w:lvl w:ilvl="0" w:tplc="0A863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A04763"/>
    <w:multiLevelType w:val="hybridMultilevel"/>
    <w:tmpl w:val="DFB826A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CE57F45"/>
    <w:multiLevelType w:val="hybridMultilevel"/>
    <w:tmpl w:val="D380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F7"/>
    <w:rsid w:val="0004136E"/>
    <w:rsid w:val="00064CF4"/>
    <w:rsid w:val="00084754"/>
    <w:rsid w:val="000B5A51"/>
    <w:rsid w:val="000F3266"/>
    <w:rsid w:val="0010532F"/>
    <w:rsid w:val="00132B21"/>
    <w:rsid w:val="001519A8"/>
    <w:rsid w:val="0017681A"/>
    <w:rsid w:val="00195353"/>
    <w:rsid w:val="001954B4"/>
    <w:rsid w:val="00196259"/>
    <w:rsid w:val="001D0289"/>
    <w:rsid w:val="00204165"/>
    <w:rsid w:val="0020417F"/>
    <w:rsid w:val="0027360B"/>
    <w:rsid w:val="00286360"/>
    <w:rsid w:val="002B7807"/>
    <w:rsid w:val="002D3177"/>
    <w:rsid w:val="00312D70"/>
    <w:rsid w:val="0032126A"/>
    <w:rsid w:val="003306EF"/>
    <w:rsid w:val="003A60F1"/>
    <w:rsid w:val="003E296F"/>
    <w:rsid w:val="003E7F4A"/>
    <w:rsid w:val="004228E2"/>
    <w:rsid w:val="00451054"/>
    <w:rsid w:val="004D6C6F"/>
    <w:rsid w:val="004E78C9"/>
    <w:rsid w:val="0057564B"/>
    <w:rsid w:val="005D24F6"/>
    <w:rsid w:val="005F1B1D"/>
    <w:rsid w:val="006329A6"/>
    <w:rsid w:val="00646704"/>
    <w:rsid w:val="0066575E"/>
    <w:rsid w:val="00672747"/>
    <w:rsid w:val="00694946"/>
    <w:rsid w:val="006A387A"/>
    <w:rsid w:val="006C00C0"/>
    <w:rsid w:val="006D41F7"/>
    <w:rsid w:val="006F7CF4"/>
    <w:rsid w:val="00724216"/>
    <w:rsid w:val="00744886"/>
    <w:rsid w:val="007A3F02"/>
    <w:rsid w:val="008B0DD1"/>
    <w:rsid w:val="008C051B"/>
    <w:rsid w:val="008C1F76"/>
    <w:rsid w:val="008C4324"/>
    <w:rsid w:val="008F4EC9"/>
    <w:rsid w:val="009132FC"/>
    <w:rsid w:val="00961658"/>
    <w:rsid w:val="00A169AA"/>
    <w:rsid w:val="00A169D3"/>
    <w:rsid w:val="00A45AB0"/>
    <w:rsid w:val="00AB1C23"/>
    <w:rsid w:val="00AB6FD7"/>
    <w:rsid w:val="00AC035B"/>
    <w:rsid w:val="00AE3FA8"/>
    <w:rsid w:val="00B3278B"/>
    <w:rsid w:val="00B52E83"/>
    <w:rsid w:val="00B5603C"/>
    <w:rsid w:val="00B97F8A"/>
    <w:rsid w:val="00BB4944"/>
    <w:rsid w:val="00BC5C40"/>
    <w:rsid w:val="00BE3094"/>
    <w:rsid w:val="00BF1938"/>
    <w:rsid w:val="00C1592B"/>
    <w:rsid w:val="00CA7245"/>
    <w:rsid w:val="00CB21DA"/>
    <w:rsid w:val="00CB6EE2"/>
    <w:rsid w:val="00D04A80"/>
    <w:rsid w:val="00D1656E"/>
    <w:rsid w:val="00D32C58"/>
    <w:rsid w:val="00D720FF"/>
    <w:rsid w:val="00DC59D3"/>
    <w:rsid w:val="00DE5C72"/>
    <w:rsid w:val="00DF2A22"/>
    <w:rsid w:val="00E856E0"/>
    <w:rsid w:val="00E860B0"/>
    <w:rsid w:val="00EB7914"/>
    <w:rsid w:val="00F32E15"/>
    <w:rsid w:val="00F6006A"/>
    <w:rsid w:val="00F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456C2A-F825-4BF5-BBAE-36860010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D41F7"/>
    <w:pPr>
      <w:ind w:firstLine="851"/>
      <w:jc w:val="both"/>
    </w:pPr>
    <w:rPr>
      <w:sz w:val="28"/>
      <w:szCs w:val="20"/>
    </w:rPr>
  </w:style>
  <w:style w:type="table" w:styleId="a5">
    <w:name w:val="Table Grid"/>
    <w:basedOn w:val="a1"/>
    <w:rsid w:val="006D4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link w:val="a3"/>
    <w:locked/>
    <w:rsid w:val="006D41F7"/>
    <w:rPr>
      <w:sz w:val="28"/>
      <w:lang w:val="ru-RU" w:eastAsia="ru-RU" w:bidi="ar-SA"/>
    </w:rPr>
  </w:style>
  <w:style w:type="paragraph" w:styleId="a6">
    <w:name w:val="Balloon Text"/>
    <w:basedOn w:val="a"/>
    <w:semiHidden/>
    <w:rsid w:val="00F32E15"/>
    <w:rPr>
      <w:rFonts w:ascii="Tahoma" w:hAnsi="Tahoma" w:cs="Tahoma"/>
      <w:sz w:val="16"/>
      <w:szCs w:val="16"/>
    </w:rPr>
  </w:style>
  <w:style w:type="character" w:styleId="a7">
    <w:name w:val="Hyperlink"/>
    <w:rsid w:val="00D32C58"/>
    <w:rPr>
      <w:color w:val="0000FF"/>
      <w:u w:val="single"/>
    </w:rPr>
  </w:style>
  <w:style w:type="paragraph" w:customStyle="1" w:styleId="1">
    <w:name w:val="Знак Знак Знак1 Знак Знак Знак Знак"/>
    <w:basedOn w:val="a"/>
    <w:rsid w:val="00151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04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04A8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032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2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ost201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90ardjfshd7eor.xn--80acgfbsl1azdqr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B6AE-BDE4-4A23-B4BD-CE512809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Евгения</cp:lastModifiedBy>
  <cp:revision>2</cp:revision>
  <cp:lastPrinted>2012-03-27T10:10:00Z</cp:lastPrinted>
  <dcterms:created xsi:type="dcterms:W3CDTF">2019-09-02T06:09:00Z</dcterms:created>
  <dcterms:modified xsi:type="dcterms:W3CDTF">2019-09-02T06:09:00Z</dcterms:modified>
</cp:coreProperties>
</file>